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A54CD" w14:textId="2DB08792" w:rsidR="005A5832" w:rsidRPr="00740D46" w:rsidRDefault="00747CA9" w:rsidP="00747CA9">
      <w:pPr>
        <w:tabs>
          <w:tab w:val="center" w:pos="4680"/>
          <w:tab w:val="right" w:pos="9360"/>
        </w:tabs>
        <w:spacing w:line="259" w:lineRule="auto"/>
        <w:jc w:val="right"/>
        <w:rPr>
          <w:rFonts w:eastAsia="Arial"/>
          <w:kern w:val="2"/>
          <w:szCs w:val="24"/>
        </w:rPr>
      </w:pPr>
      <w:r>
        <w:rPr>
          <w:rFonts w:eastAsia="Arial"/>
          <w:kern w:val="2"/>
          <w:szCs w:val="24"/>
        </w:rPr>
        <w:t>4</w:t>
      </w:r>
      <w:r w:rsidR="00740D46" w:rsidRPr="00740D46">
        <w:rPr>
          <w:rFonts w:eastAsia="Arial"/>
          <w:kern w:val="2"/>
          <w:szCs w:val="24"/>
        </w:rPr>
        <w:t xml:space="preserve"> priedas</w:t>
      </w:r>
    </w:p>
    <w:p w14:paraId="10F42167" w14:textId="77777777" w:rsidR="005A5832" w:rsidRDefault="005A5832">
      <w:pPr>
        <w:rPr>
          <w:sz w:val="14"/>
          <w:szCs w:val="14"/>
        </w:rPr>
      </w:pPr>
    </w:p>
    <w:p w14:paraId="686E892C" w14:textId="77777777" w:rsidR="005A5832" w:rsidRDefault="005A5832" w:rsidP="00DE59A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bCs/>
          <w:caps/>
          <w:kern w:val="2"/>
          <w:szCs w:val="24"/>
        </w:rPr>
      </w:pPr>
    </w:p>
    <w:p w14:paraId="73914415" w14:textId="13986FB4" w:rsidR="005A5832" w:rsidRDefault="003B40D0" w:rsidP="003B40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 w:rsidRPr="008D6F5C">
        <w:rPr>
          <w:b/>
          <w:bCs/>
        </w:rPr>
        <w:t xml:space="preserve">PIRKIMO </w:t>
      </w:r>
      <w:r w:rsidRPr="00A07333">
        <w:rPr>
          <w:b/>
        </w:rPr>
        <w:t>-</w:t>
      </w:r>
      <w:r w:rsidR="00405588">
        <w:rPr>
          <w:b/>
        </w:rPr>
        <w:t xml:space="preserve"> </w:t>
      </w:r>
      <w:r w:rsidRPr="00A07333">
        <w:rPr>
          <w:b/>
        </w:rPr>
        <w:t xml:space="preserve">PARDAVIMO </w:t>
      </w:r>
      <w:r w:rsidR="00A10867">
        <w:rPr>
          <w:b/>
          <w:caps/>
          <w:szCs w:val="24"/>
        </w:rPr>
        <w:t xml:space="preserve">sutarties </w:t>
      </w:r>
      <w:r w:rsidR="00A10867">
        <w:rPr>
          <w:b/>
          <w:bCs/>
          <w:caps/>
          <w:szCs w:val="24"/>
        </w:rPr>
        <w:t>Specialiosios</w:t>
      </w:r>
      <w:r w:rsidR="00A10867">
        <w:rPr>
          <w:b/>
          <w:caps/>
          <w:szCs w:val="24"/>
        </w:rPr>
        <w:t xml:space="preserve"> sąlygos</w:t>
      </w:r>
      <w:r w:rsidR="00A10867">
        <w:rPr>
          <w:caps/>
          <w:szCs w:val="24"/>
        </w:rPr>
        <w:t xml:space="preserve"> </w:t>
      </w:r>
    </w:p>
    <w:p w14:paraId="26EDD76F" w14:textId="77777777" w:rsidR="005A5832" w:rsidRDefault="005A5832">
      <w:pPr>
        <w:jc w:val="center"/>
        <w:rPr>
          <w:szCs w:val="24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998"/>
      </w:tblGrid>
      <w:tr w:rsidR="005A5832" w14:paraId="764C4829" w14:textId="77777777" w:rsidTr="008A4C63">
        <w:tc>
          <w:tcPr>
            <w:tcW w:w="2448" w:type="dxa"/>
          </w:tcPr>
          <w:p w14:paraId="0D6E9644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bookmarkStart w:id="0" w:name="_Hlk183162851"/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537" w:type="dxa"/>
            <w:gridSpan w:val="3"/>
          </w:tcPr>
          <w:p w14:paraId="6687797B" w14:textId="0A9F4A0B" w:rsidR="005A5832" w:rsidRPr="0090290D" w:rsidRDefault="00970F9B">
            <w:pPr>
              <w:jc w:val="both"/>
              <w:rPr>
                <w:kern w:val="2"/>
                <w:szCs w:val="24"/>
              </w:rPr>
            </w:pPr>
            <w:r>
              <w:rPr>
                <w:b/>
                <w:bCs/>
              </w:rPr>
              <w:t>Licencijų nuomos pirkimas</w:t>
            </w:r>
          </w:p>
        </w:tc>
      </w:tr>
      <w:bookmarkEnd w:id="0"/>
      <w:tr w:rsidR="005A5832" w14:paraId="5EEC6EC6" w14:textId="77777777" w:rsidTr="008A4C63">
        <w:tc>
          <w:tcPr>
            <w:tcW w:w="2448" w:type="dxa"/>
          </w:tcPr>
          <w:p w14:paraId="67793CFC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25858F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7819C04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998" w:type="dxa"/>
          </w:tcPr>
          <w:p w14:paraId="124AE97F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2F628044" w14:textId="77777777" w:rsidR="005A5832" w:rsidRDefault="005A5832">
      <w:pPr>
        <w:jc w:val="both"/>
        <w:rPr>
          <w:szCs w:val="24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141"/>
        <w:gridCol w:w="4036"/>
      </w:tblGrid>
      <w:tr w:rsidR="005A5832" w14:paraId="4903FCFD" w14:textId="77777777" w:rsidTr="008A4C63">
        <w:tc>
          <w:tcPr>
            <w:tcW w:w="9985" w:type="dxa"/>
            <w:gridSpan w:val="3"/>
          </w:tcPr>
          <w:p w14:paraId="70DF7E7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00DB00D3" w14:textId="77777777" w:rsidTr="008A4C63">
        <w:trPr>
          <w:trHeight w:val="615"/>
        </w:trPr>
        <w:tc>
          <w:tcPr>
            <w:tcW w:w="2808" w:type="dxa"/>
            <w:vMerge w:val="restart"/>
          </w:tcPr>
          <w:p w14:paraId="390D5AB1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05CF78A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9914EAA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68387F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F037E5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141" w:type="dxa"/>
          </w:tcPr>
          <w:p w14:paraId="3411F22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4036" w:type="dxa"/>
          </w:tcPr>
          <w:p w14:paraId="2F84486B" w14:textId="3F5AFE01" w:rsidR="005A5832" w:rsidRPr="009D3E4C" w:rsidRDefault="00F338A5" w:rsidP="009D3E4C">
            <w:pPr>
              <w:ind w:right="-3"/>
              <w:jc w:val="both"/>
              <w:rPr>
                <w:b/>
                <w:bCs/>
              </w:rPr>
            </w:pPr>
            <w:r w:rsidRPr="00D26BCA">
              <w:rPr>
                <w:b/>
                <w:bCs/>
              </w:rPr>
              <w:t>Lietuvos Respublikos ryšių  reguliavimo</w:t>
            </w:r>
            <w:r>
              <w:rPr>
                <w:b/>
                <w:bCs/>
              </w:rPr>
              <w:t xml:space="preserve"> </w:t>
            </w:r>
            <w:r w:rsidRPr="00D26BCA">
              <w:rPr>
                <w:b/>
                <w:bCs/>
              </w:rPr>
              <w:t>tarnyba</w:t>
            </w:r>
          </w:p>
        </w:tc>
      </w:tr>
      <w:tr w:rsidR="005A5832" w14:paraId="4D05C688" w14:textId="77777777" w:rsidTr="008A4C63">
        <w:tc>
          <w:tcPr>
            <w:tcW w:w="2808" w:type="dxa"/>
            <w:vMerge/>
          </w:tcPr>
          <w:p w14:paraId="6CBB4ADC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6833BA3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4036" w:type="dxa"/>
          </w:tcPr>
          <w:p w14:paraId="237B5201" w14:textId="0F86599B" w:rsidR="005A5832" w:rsidRDefault="001A2A35" w:rsidP="001A2A35">
            <w:pPr>
              <w:rPr>
                <w:kern w:val="2"/>
                <w:szCs w:val="24"/>
              </w:rPr>
            </w:pPr>
            <w:r w:rsidRPr="00D26BCA">
              <w:t>121442211</w:t>
            </w:r>
          </w:p>
        </w:tc>
      </w:tr>
      <w:tr w:rsidR="005A5832" w14:paraId="52201612" w14:textId="77777777" w:rsidTr="008A4C63">
        <w:tc>
          <w:tcPr>
            <w:tcW w:w="2808" w:type="dxa"/>
            <w:vMerge/>
          </w:tcPr>
          <w:p w14:paraId="719E24E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5AFA6F0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4036" w:type="dxa"/>
          </w:tcPr>
          <w:p w14:paraId="548374AE" w14:textId="1E09A8B4" w:rsidR="005A5832" w:rsidRDefault="001A2A35" w:rsidP="001A2A3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Mortos g. 14, 03219 Vilnius</w:t>
            </w:r>
          </w:p>
        </w:tc>
      </w:tr>
      <w:tr w:rsidR="005A5832" w14:paraId="2F96D309" w14:textId="77777777" w:rsidTr="008A4C63">
        <w:tc>
          <w:tcPr>
            <w:tcW w:w="2808" w:type="dxa"/>
            <w:vMerge/>
          </w:tcPr>
          <w:p w14:paraId="33FB88BB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53B93FC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4036" w:type="dxa"/>
          </w:tcPr>
          <w:p w14:paraId="04CFB671" w14:textId="7399B10B" w:rsidR="005A5832" w:rsidRDefault="001A2A35" w:rsidP="001A2A35">
            <w:pPr>
              <w:rPr>
                <w:kern w:val="2"/>
                <w:szCs w:val="24"/>
              </w:rPr>
            </w:pPr>
            <w:r w:rsidRPr="00D26BCA">
              <w:t>LT214422113</w:t>
            </w:r>
          </w:p>
        </w:tc>
      </w:tr>
      <w:tr w:rsidR="005A5832" w14:paraId="036D9A0F" w14:textId="77777777" w:rsidTr="008A4C63">
        <w:tc>
          <w:tcPr>
            <w:tcW w:w="2808" w:type="dxa"/>
            <w:vMerge/>
          </w:tcPr>
          <w:p w14:paraId="482ACCC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2CFE8CD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4036" w:type="dxa"/>
          </w:tcPr>
          <w:p w14:paraId="3C6ED852" w14:textId="5FF95072" w:rsidR="005A5832" w:rsidRDefault="00A7780F" w:rsidP="001A2A35">
            <w:pPr>
              <w:rPr>
                <w:kern w:val="2"/>
                <w:szCs w:val="24"/>
              </w:rPr>
            </w:pPr>
            <w:r w:rsidRPr="00A7780F">
              <w:t>LT66</w:t>
            </w:r>
            <w:r>
              <w:t xml:space="preserve"> </w:t>
            </w:r>
            <w:r w:rsidRPr="00A7780F">
              <w:t>4040</w:t>
            </w:r>
            <w:r>
              <w:t xml:space="preserve"> </w:t>
            </w:r>
            <w:r w:rsidRPr="00A7780F">
              <w:t>0636</w:t>
            </w:r>
            <w:r>
              <w:t xml:space="preserve"> </w:t>
            </w:r>
            <w:r w:rsidRPr="00A7780F">
              <w:t>1000</w:t>
            </w:r>
            <w:r>
              <w:t xml:space="preserve"> </w:t>
            </w:r>
            <w:r w:rsidRPr="00A7780F">
              <w:t>2364</w:t>
            </w:r>
          </w:p>
        </w:tc>
      </w:tr>
      <w:tr w:rsidR="005A5832" w14:paraId="57DC7964" w14:textId="77777777" w:rsidTr="008A4C63">
        <w:tc>
          <w:tcPr>
            <w:tcW w:w="2808" w:type="dxa"/>
            <w:vMerge/>
          </w:tcPr>
          <w:p w14:paraId="1EBBE3E1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2921EB9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4036" w:type="dxa"/>
          </w:tcPr>
          <w:p w14:paraId="1557797D" w14:textId="004A5D79" w:rsidR="005A5832" w:rsidRDefault="00FE5A84" w:rsidP="009E17CB">
            <w:pPr>
              <w:rPr>
                <w:kern w:val="2"/>
                <w:szCs w:val="24"/>
              </w:rPr>
            </w:pPr>
            <w:r w:rsidRPr="00FE5A84">
              <w:t>Lietuvos Respublikos finansų ministerija, 40400</w:t>
            </w:r>
          </w:p>
        </w:tc>
      </w:tr>
      <w:tr w:rsidR="005A5832" w14:paraId="2BA3A2ED" w14:textId="77777777" w:rsidTr="008A4C63">
        <w:tc>
          <w:tcPr>
            <w:tcW w:w="2808" w:type="dxa"/>
            <w:vMerge/>
          </w:tcPr>
          <w:p w14:paraId="4029C80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1DEB47B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4036" w:type="dxa"/>
          </w:tcPr>
          <w:p w14:paraId="662B713A" w14:textId="471446CA" w:rsidR="005A5832" w:rsidRDefault="00CF1DC3" w:rsidP="00CF1DC3">
            <w:pPr>
              <w:rPr>
                <w:kern w:val="2"/>
                <w:szCs w:val="24"/>
              </w:rPr>
            </w:pPr>
            <w:r w:rsidRPr="00D26BCA">
              <w:t>(</w:t>
            </w:r>
            <w:r w:rsidR="0058580B">
              <w:t>+370</w:t>
            </w:r>
            <w:r w:rsidRPr="00D26BCA">
              <w:t xml:space="preserve"> 5) 210 5633</w:t>
            </w:r>
          </w:p>
        </w:tc>
      </w:tr>
      <w:tr w:rsidR="005A5832" w14:paraId="2AFDBE2A" w14:textId="77777777" w:rsidTr="008A4C63">
        <w:tc>
          <w:tcPr>
            <w:tcW w:w="2808" w:type="dxa"/>
            <w:vMerge/>
          </w:tcPr>
          <w:p w14:paraId="3FAE244E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16B3A5B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4036" w:type="dxa"/>
          </w:tcPr>
          <w:p w14:paraId="04EA48F6" w14:textId="242A2E87" w:rsidR="005A5832" w:rsidRPr="000E1E53" w:rsidRDefault="000E1E53" w:rsidP="00CF1DC3">
            <w:pPr>
              <w:rPr>
                <w:kern w:val="2"/>
                <w:szCs w:val="24"/>
                <w:lang w:val="en-US"/>
              </w:rPr>
            </w:pPr>
            <w:hyperlink r:id="rId11" w:history="1">
              <w:r w:rsidRPr="00C9011A">
                <w:rPr>
                  <w:rStyle w:val="Hyperlink"/>
                </w:rPr>
                <w:t>rrt</w:t>
              </w:r>
              <w:r w:rsidRPr="00C9011A">
                <w:rPr>
                  <w:rStyle w:val="Hyperlink"/>
                  <w:lang w:val="en-US"/>
                </w:rPr>
                <w:t>@rrt.lt</w:t>
              </w:r>
            </w:hyperlink>
            <w:r>
              <w:rPr>
                <w:lang w:val="en-US"/>
              </w:rPr>
              <w:t xml:space="preserve"> </w:t>
            </w:r>
          </w:p>
        </w:tc>
      </w:tr>
      <w:tr w:rsidR="005A5832" w14:paraId="6C72DA3D" w14:textId="77777777" w:rsidTr="008A4C63">
        <w:tc>
          <w:tcPr>
            <w:tcW w:w="2808" w:type="dxa"/>
            <w:vMerge/>
          </w:tcPr>
          <w:p w14:paraId="63751EF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1F3184B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4036" w:type="dxa"/>
          </w:tcPr>
          <w:p w14:paraId="49BCD637" w14:textId="25FD2E5D" w:rsidR="005A5832" w:rsidRPr="006F4550" w:rsidRDefault="0058580B" w:rsidP="006F4550">
            <w:pPr>
              <w:jc w:val="both"/>
              <w:rPr>
                <w:bCs/>
                <w:szCs w:val="24"/>
              </w:rPr>
            </w:pPr>
            <w:r>
              <w:rPr>
                <w:bCs/>
              </w:rPr>
              <w:t xml:space="preserve">Veiklos valdymo departamento direktorė </w:t>
            </w:r>
            <w:r w:rsidR="000E1E53" w:rsidRPr="00CE4E57">
              <w:rPr>
                <w:bCs/>
              </w:rPr>
              <w:t>Gerd</w:t>
            </w:r>
            <w:r w:rsidR="000E1E53">
              <w:rPr>
                <w:bCs/>
              </w:rPr>
              <w:t>a</w:t>
            </w:r>
            <w:r w:rsidR="000E1E53" w:rsidRPr="00CE4E57">
              <w:rPr>
                <w:bCs/>
              </w:rPr>
              <w:t xml:space="preserve"> </w:t>
            </w:r>
            <w:proofErr w:type="spellStart"/>
            <w:r w:rsidR="000E1E53" w:rsidRPr="00CE4E57">
              <w:rPr>
                <w:bCs/>
              </w:rPr>
              <w:t>Štaraitė</w:t>
            </w:r>
            <w:proofErr w:type="spellEnd"/>
            <w:r w:rsidR="000E1E53" w:rsidRPr="00CE4E57">
              <w:rPr>
                <w:bCs/>
              </w:rPr>
              <w:t xml:space="preserve"> - </w:t>
            </w:r>
            <w:proofErr w:type="spellStart"/>
            <w:r w:rsidR="000E1E53" w:rsidRPr="00CE4E57">
              <w:rPr>
                <w:bCs/>
              </w:rPr>
              <w:t>Barsulienė</w:t>
            </w:r>
            <w:proofErr w:type="spellEnd"/>
          </w:p>
        </w:tc>
      </w:tr>
      <w:tr w:rsidR="005A5832" w14:paraId="26B469CE" w14:textId="77777777" w:rsidTr="008A4C63">
        <w:tc>
          <w:tcPr>
            <w:tcW w:w="2808" w:type="dxa"/>
            <w:vMerge/>
          </w:tcPr>
          <w:p w14:paraId="0D2B435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4FC2E06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4036" w:type="dxa"/>
          </w:tcPr>
          <w:p w14:paraId="0226D48A" w14:textId="1A8DFAA1" w:rsidR="005A5832" w:rsidRDefault="001373A2" w:rsidP="00F47CCA">
            <w:pPr>
              <w:jc w:val="both"/>
              <w:rPr>
                <w:kern w:val="2"/>
                <w:szCs w:val="24"/>
              </w:rPr>
            </w:pPr>
            <w:r>
              <w:rPr>
                <w:bCs/>
              </w:rPr>
              <w:t xml:space="preserve">Pagal </w:t>
            </w:r>
            <w:r w:rsidRPr="00CE4E57">
              <w:rPr>
                <w:bCs/>
              </w:rPr>
              <w:t>Lietuvos Respublikos ryšių reguliavimo tarnybos tarybos pirmininko 2024 m. gegužės 6 d. įsakymu Nr. (1.9E)1V-42 „Dėl įgaliojimų suteikimo“ suteiktą įgaliojimą</w:t>
            </w:r>
          </w:p>
        </w:tc>
      </w:tr>
      <w:tr w:rsidR="005A5832" w14:paraId="5B208BBC" w14:textId="77777777" w:rsidTr="008A4C63">
        <w:tc>
          <w:tcPr>
            <w:tcW w:w="2808" w:type="dxa"/>
            <w:vMerge w:val="restart"/>
          </w:tcPr>
          <w:p w14:paraId="724BDC1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347C13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52CD1B4C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19D202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7F780368" w14:textId="77777777" w:rsidR="005A5832" w:rsidRDefault="005A5832" w:rsidP="0066340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3A27B72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4036" w:type="dxa"/>
          </w:tcPr>
          <w:p w14:paraId="20AAFFB5" w14:textId="7D69B13E" w:rsidR="005A5832" w:rsidRPr="00617849" w:rsidRDefault="005A5832" w:rsidP="002C1B02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5A5832" w14:paraId="709804C4" w14:textId="77777777" w:rsidTr="008A4C63">
        <w:tc>
          <w:tcPr>
            <w:tcW w:w="2808" w:type="dxa"/>
            <w:vMerge/>
          </w:tcPr>
          <w:p w14:paraId="0A9D81F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5790A6D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4036" w:type="dxa"/>
          </w:tcPr>
          <w:p w14:paraId="635C8CF2" w14:textId="5AC18E5C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1F25F166" w14:textId="77777777" w:rsidTr="008A4C63">
        <w:tc>
          <w:tcPr>
            <w:tcW w:w="2808" w:type="dxa"/>
            <w:vMerge/>
          </w:tcPr>
          <w:p w14:paraId="12FBBFC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5EF8F06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4036" w:type="dxa"/>
          </w:tcPr>
          <w:p w14:paraId="0F2BD20D" w14:textId="4E7F3C8F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23DF633E" w14:textId="77777777" w:rsidTr="008A4C63">
        <w:tc>
          <w:tcPr>
            <w:tcW w:w="2808" w:type="dxa"/>
            <w:vMerge/>
          </w:tcPr>
          <w:p w14:paraId="0DAAA422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66676A2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4036" w:type="dxa"/>
          </w:tcPr>
          <w:p w14:paraId="2860C7D8" w14:textId="02430B53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3C1B3944" w14:textId="77777777" w:rsidTr="008A4C63">
        <w:tc>
          <w:tcPr>
            <w:tcW w:w="2808" w:type="dxa"/>
            <w:vMerge/>
          </w:tcPr>
          <w:p w14:paraId="4BEEF6B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297BEFB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4036" w:type="dxa"/>
          </w:tcPr>
          <w:p w14:paraId="12A76D5D" w14:textId="61162CAB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1090AF83" w14:textId="77777777" w:rsidTr="008A4C63">
        <w:tc>
          <w:tcPr>
            <w:tcW w:w="2808" w:type="dxa"/>
            <w:vMerge/>
          </w:tcPr>
          <w:p w14:paraId="7B70AD2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2CB0C8D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4036" w:type="dxa"/>
          </w:tcPr>
          <w:p w14:paraId="151638E0" w14:textId="2ABC7AD6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40318D8E" w14:textId="77777777" w:rsidTr="008A4C63">
        <w:tc>
          <w:tcPr>
            <w:tcW w:w="2808" w:type="dxa"/>
            <w:vMerge/>
          </w:tcPr>
          <w:p w14:paraId="19A9E8AB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264FA4D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4036" w:type="dxa"/>
          </w:tcPr>
          <w:p w14:paraId="58729E58" w14:textId="1BC11EA3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7D7ADD2F" w14:textId="77777777" w:rsidTr="008A4C63">
        <w:tc>
          <w:tcPr>
            <w:tcW w:w="2808" w:type="dxa"/>
            <w:vMerge/>
          </w:tcPr>
          <w:p w14:paraId="4810568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35D45FF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4036" w:type="dxa"/>
          </w:tcPr>
          <w:p w14:paraId="2F738325" w14:textId="5AC12436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29C9651C" w14:textId="77777777" w:rsidTr="008A4C63">
        <w:tc>
          <w:tcPr>
            <w:tcW w:w="2808" w:type="dxa"/>
            <w:vMerge/>
          </w:tcPr>
          <w:p w14:paraId="6D843D7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053820D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4036" w:type="dxa"/>
          </w:tcPr>
          <w:p w14:paraId="555144CE" w14:textId="3E971305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  <w:tr w:rsidR="005A5832" w14:paraId="4F2AAAAB" w14:textId="77777777" w:rsidTr="008A4C63">
        <w:tc>
          <w:tcPr>
            <w:tcW w:w="2808" w:type="dxa"/>
            <w:vMerge/>
          </w:tcPr>
          <w:p w14:paraId="2E38A79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4E81D2C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4036" w:type="dxa"/>
          </w:tcPr>
          <w:p w14:paraId="657EDE7F" w14:textId="44C173C5" w:rsidR="005A5832" w:rsidRPr="00617849" w:rsidRDefault="005A5832" w:rsidP="002C1B02">
            <w:pPr>
              <w:rPr>
                <w:kern w:val="2"/>
                <w:szCs w:val="24"/>
              </w:rPr>
            </w:pPr>
          </w:p>
        </w:tc>
      </w:tr>
    </w:tbl>
    <w:p w14:paraId="32E2379E" w14:textId="77777777" w:rsidR="005A5832" w:rsidRDefault="005A5832">
      <w:pPr>
        <w:jc w:val="both"/>
        <w:rPr>
          <w:szCs w:val="24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9"/>
        <w:gridCol w:w="2084"/>
        <w:gridCol w:w="5287"/>
      </w:tblGrid>
      <w:tr w:rsidR="005A5832" w14:paraId="5E50415D" w14:textId="77777777" w:rsidTr="009D3E4C">
        <w:trPr>
          <w:trHeight w:val="300"/>
        </w:trPr>
        <w:tc>
          <w:tcPr>
            <w:tcW w:w="10075" w:type="dxa"/>
            <w:gridSpan w:val="4"/>
          </w:tcPr>
          <w:p w14:paraId="2B7C658B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6CDEF72C" w14:textId="77777777" w:rsidTr="009D3E4C">
        <w:trPr>
          <w:trHeight w:val="300"/>
        </w:trPr>
        <w:tc>
          <w:tcPr>
            <w:tcW w:w="2704" w:type="dxa"/>
            <w:gridSpan w:val="2"/>
          </w:tcPr>
          <w:p w14:paraId="47E86BA5" w14:textId="2499456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 Pirkėjo kontaktiniai asmenys, atsakingi už Sutarties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vykdymą, Prekių priėmimą, </w:t>
            </w:r>
            <w:r w:rsidR="00115FAB">
              <w:rPr>
                <w:b/>
                <w:bCs/>
                <w:kern w:val="2"/>
                <w:szCs w:val="24"/>
              </w:rPr>
              <w:t xml:space="preserve">Prekių priėmimo-perdavimo aktų pasirašymą, </w:t>
            </w:r>
            <w:r>
              <w:rPr>
                <w:b/>
                <w:bCs/>
                <w:kern w:val="2"/>
                <w:szCs w:val="24"/>
              </w:rPr>
              <w:t>Sąskaitų per informacinę sistemą „</w:t>
            </w:r>
            <w:r w:rsidR="009D3E4C">
              <w:rPr>
                <w:b/>
                <w:bCs/>
                <w:kern w:val="2"/>
                <w:szCs w:val="24"/>
              </w:rPr>
              <w:t>SABIS</w:t>
            </w:r>
            <w:r>
              <w:rPr>
                <w:b/>
                <w:bCs/>
                <w:kern w:val="2"/>
                <w:szCs w:val="24"/>
              </w:rPr>
              <w:t>“ priėmimą</w:t>
            </w:r>
          </w:p>
        </w:tc>
        <w:tc>
          <w:tcPr>
            <w:tcW w:w="7371" w:type="dxa"/>
            <w:gridSpan w:val="2"/>
          </w:tcPr>
          <w:p w14:paraId="3A767122" w14:textId="6446191D" w:rsidR="005A5832" w:rsidRPr="009F71F5" w:rsidRDefault="009F71F5" w:rsidP="002B2097">
            <w:pPr>
              <w:jc w:val="both"/>
              <w:rPr>
                <w:color w:val="4472C4"/>
                <w:kern w:val="2"/>
                <w:szCs w:val="24"/>
                <w:lang w:val="sv-SE"/>
              </w:rPr>
            </w:pPr>
            <w:r>
              <w:rPr>
                <w:color w:val="000000"/>
                <w:szCs w:val="24"/>
                <w:shd w:val="clear" w:color="auto" w:fill="FFFFFF"/>
              </w:rPr>
              <w:lastRenderedPageBreak/>
              <w:t xml:space="preserve">IT sistemų administratorius Rytis Verbaitis, tel. Nr. </w:t>
            </w:r>
            <w:r>
              <w:rPr>
                <w:szCs w:val="24"/>
              </w:rPr>
              <w:t xml:space="preserve">+370 698 36611, el. p. </w:t>
            </w:r>
            <w:hyperlink r:id="rId12" w:history="1">
              <w:r w:rsidRPr="00F70C18">
                <w:rPr>
                  <w:rStyle w:val="Hyperlink"/>
                  <w:szCs w:val="24"/>
                </w:rPr>
                <w:t>rytis.verbaitis</w:t>
              </w:r>
              <w:r w:rsidRPr="00F70C18">
                <w:rPr>
                  <w:rStyle w:val="Hyperlink"/>
                  <w:szCs w:val="24"/>
                  <w:lang w:val="sv-SE"/>
                </w:rPr>
                <w:t>@rrt.lt</w:t>
              </w:r>
            </w:hyperlink>
            <w:r>
              <w:rPr>
                <w:szCs w:val="24"/>
                <w:lang w:val="sv-SE"/>
              </w:rPr>
              <w:t xml:space="preserve"> </w:t>
            </w:r>
          </w:p>
        </w:tc>
      </w:tr>
      <w:tr w:rsidR="005A5832" w14:paraId="6E66D9BB" w14:textId="77777777" w:rsidTr="009D3E4C">
        <w:trPr>
          <w:trHeight w:val="300"/>
        </w:trPr>
        <w:tc>
          <w:tcPr>
            <w:tcW w:w="2704" w:type="dxa"/>
            <w:gridSpan w:val="2"/>
          </w:tcPr>
          <w:p w14:paraId="40BD3A5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7371" w:type="dxa"/>
            <w:gridSpan w:val="2"/>
          </w:tcPr>
          <w:p w14:paraId="3672D51F" w14:textId="4C8314F2" w:rsidR="005A5832" w:rsidRPr="00306969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0128AA9" w14:textId="77777777" w:rsidTr="009D3E4C">
        <w:trPr>
          <w:trHeight w:val="300"/>
        </w:trPr>
        <w:tc>
          <w:tcPr>
            <w:tcW w:w="10075" w:type="dxa"/>
            <w:gridSpan w:val="4"/>
          </w:tcPr>
          <w:p w14:paraId="7ABBC21B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5B7F653A" w14:textId="77777777" w:rsidTr="009D3E4C">
        <w:trPr>
          <w:trHeight w:val="300"/>
        </w:trPr>
        <w:tc>
          <w:tcPr>
            <w:tcW w:w="2704" w:type="dxa"/>
            <w:gridSpan w:val="2"/>
          </w:tcPr>
          <w:p w14:paraId="325E2AD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7371" w:type="dxa"/>
            <w:gridSpan w:val="2"/>
          </w:tcPr>
          <w:p w14:paraId="619D8152" w14:textId="4B1A6363" w:rsidR="005A5832" w:rsidRDefault="00A10867" w:rsidP="00C64CED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9F71F5">
              <w:rPr>
                <w:b/>
                <w:bCs/>
                <w:szCs w:val="24"/>
              </w:rPr>
              <w:t>licencijų nuomą pagal techninės specifikacijos reikalavimus</w:t>
            </w:r>
            <w:r w:rsidR="0061509F">
              <w:rPr>
                <w:color w:val="000000"/>
                <w:kern w:val="2"/>
                <w:szCs w:val="24"/>
              </w:rPr>
              <w:t xml:space="preserve"> (toliau – Prekė) Sutarties galiojimo laikotarpiu.</w:t>
            </w:r>
          </w:p>
          <w:p w14:paraId="7277081E" w14:textId="41E1C265" w:rsidR="005A5832" w:rsidRDefault="00A10867" w:rsidP="00C64CED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</w:t>
            </w:r>
            <w:r w:rsidR="009310DE">
              <w:rPr>
                <w:color w:val="000000"/>
                <w:kern w:val="2"/>
                <w:szCs w:val="24"/>
              </w:rPr>
              <w:t>ai</w:t>
            </w:r>
            <w:r>
              <w:rPr>
                <w:color w:val="000000"/>
                <w:kern w:val="2"/>
                <w:szCs w:val="24"/>
              </w:rPr>
              <w:t xml:space="preserve"> Prek</w:t>
            </w:r>
            <w:r w:rsidR="009310DE">
              <w:rPr>
                <w:color w:val="000000"/>
                <w:kern w:val="2"/>
                <w:szCs w:val="24"/>
              </w:rPr>
              <w:t>ei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A14841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A14841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64BD8DD1" w14:textId="77777777" w:rsidTr="009D3E4C">
        <w:trPr>
          <w:trHeight w:val="300"/>
        </w:trPr>
        <w:tc>
          <w:tcPr>
            <w:tcW w:w="2704" w:type="dxa"/>
            <w:gridSpan w:val="2"/>
          </w:tcPr>
          <w:p w14:paraId="415B458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7371" w:type="dxa"/>
            <w:gridSpan w:val="2"/>
          </w:tcPr>
          <w:p w14:paraId="65861AC3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1C8755BB" w14:textId="77777777" w:rsidTr="009D3E4C">
        <w:trPr>
          <w:trHeight w:val="300"/>
        </w:trPr>
        <w:tc>
          <w:tcPr>
            <w:tcW w:w="2704" w:type="dxa"/>
            <w:gridSpan w:val="2"/>
          </w:tcPr>
          <w:p w14:paraId="56F6891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7371" w:type="dxa"/>
            <w:gridSpan w:val="2"/>
          </w:tcPr>
          <w:p w14:paraId="4AF6A62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7EA4DC" w14:textId="71F0E295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EE4E561" w14:textId="77777777" w:rsidTr="009D3E4C">
        <w:trPr>
          <w:trHeight w:val="300"/>
        </w:trPr>
        <w:tc>
          <w:tcPr>
            <w:tcW w:w="10075" w:type="dxa"/>
            <w:gridSpan w:val="4"/>
          </w:tcPr>
          <w:p w14:paraId="0EF0973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4F3D318D" w14:textId="77777777" w:rsidTr="009D3E4C">
        <w:trPr>
          <w:trHeight w:val="300"/>
        </w:trPr>
        <w:tc>
          <w:tcPr>
            <w:tcW w:w="2704" w:type="dxa"/>
            <w:gridSpan w:val="2"/>
          </w:tcPr>
          <w:p w14:paraId="38485593" w14:textId="431166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4.1. Prekių pristatymo terminai, kai Prekės pristatomos </w:t>
            </w:r>
            <w:r w:rsidR="00A82860">
              <w:rPr>
                <w:b/>
                <w:bCs/>
                <w:kern w:val="2"/>
                <w:szCs w:val="24"/>
              </w:rPr>
              <w:t>vienu kartu</w:t>
            </w:r>
          </w:p>
        </w:tc>
        <w:tc>
          <w:tcPr>
            <w:tcW w:w="7371" w:type="dxa"/>
            <w:gridSpan w:val="2"/>
          </w:tcPr>
          <w:p w14:paraId="3D17A5B7" w14:textId="45837C1F" w:rsidR="005A5832" w:rsidRPr="00A82860" w:rsidRDefault="00F04664" w:rsidP="00742B74">
            <w:pPr>
              <w:spacing w:after="160" w:line="259" w:lineRule="auto"/>
              <w:jc w:val="both"/>
              <w:rPr>
                <w:kern w:val="2"/>
              </w:rPr>
            </w:pPr>
            <w:r>
              <w:rPr>
                <w:kern w:val="2"/>
                <w:szCs w:val="24"/>
              </w:rPr>
              <w:t>Netaikoma.</w:t>
            </w:r>
          </w:p>
        </w:tc>
      </w:tr>
      <w:tr w:rsidR="005A5832" w14:paraId="12DB3D4E" w14:textId="77777777" w:rsidTr="009D3E4C">
        <w:trPr>
          <w:trHeight w:val="300"/>
        </w:trPr>
        <w:tc>
          <w:tcPr>
            <w:tcW w:w="2704" w:type="dxa"/>
            <w:gridSpan w:val="2"/>
          </w:tcPr>
          <w:p w14:paraId="79A2C06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7371" w:type="dxa"/>
            <w:gridSpan w:val="2"/>
          </w:tcPr>
          <w:p w14:paraId="18AF2997" w14:textId="7CF40F3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A7B02">
              <w:rPr>
                <w:kern w:val="2"/>
                <w:szCs w:val="24"/>
              </w:rPr>
              <w:t>.</w:t>
            </w:r>
          </w:p>
        </w:tc>
      </w:tr>
      <w:tr w:rsidR="005A5832" w14:paraId="651B5D28" w14:textId="77777777" w:rsidTr="009D3E4C">
        <w:trPr>
          <w:trHeight w:val="300"/>
        </w:trPr>
        <w:tc>
          <w:tcPr>
            <w:tcW w:w="2704" w:type="dxa"/>
            <w:gridSpan w:val="2"/>
          </w:tcPr>
          <w:p w14:paraId="7FCB9CB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7371" w:type="dxa"/>
            <w:gridSpan w:val="2"/>
          </w:tcPr>
          <w:p w14:paraId="41473DD1" w14:textId="6C19C692" w:rsidR="005A5832" w:rsidRPr="0003562C" w:rsidRDefault="005F66CE" w:rsidP="000D0C69">
            <w:pPr>
              <w:jc w:val="both"/>
              <w:rPr>
                <w:szCs w:val="24"/>
                <w14:ligatures w14:val="standardContextual"/>
              </w:rPr>
            </w:pPr>
            <w:r>
              <w:rPr>
                <w:szCs w:val="24"/>
                <w14:ligatures w14:val="standardContextual"/>
              </w:rPr>
              <w:t>Prekės</w:t>
            </w:r>
            <w:r w:rsidR="0061509F" w:rsidRPr="00601151">
              <w:rPr>
                <w:szCs w:val="24"/>
                <w14:ligatures w14:val="standardContextual"/>
              </w:rPr>
              <w:t xml:space="preserve"> </w:t>
            </w:r>
            <w:r w:rsidR="00526EAE">
              <w:rPr>
                <w:szCs w:val="24"/>
                <w14:ligatures w14:val="standardContextual"/>
              </w:rPr>
              <w:t>turi būti suteikt</w:t>
            </w:r>
            <w:r>
              <w:rPr>
                <w:szCs w:val="24"/>
                <w14:ligatures w14:val="standardContextual"/>
              </w:rPr>
              <w:t>os/ pristatytos</w:t>
            </w:r>
            <w:r w:rsidR="00526EAE">
              <w:rPr>
                <w:szCs w:val="24"/>
                <w14:ligatures w14:val="standardContextual"/>
              </w:rPr>
              <w:t xml:space="preserve"> nuo Sutarties įsigaliojimo dienos (data nurodyta 10.1 punkte).</w:t>
            </w:r>
            <w:r w:rsidR="004B781E">
              <w:rPr>
                <w:szCs w:val="24"/>
                <w14:ligatures w14:val="standardContextual"/>
              </w:rPr>
              <w:t xml:space="preserve"> </w:t>
            </w:r>
          </w:p>
        </w:tc>
      </w:tr>
      <w:tr w:rsidR="005A5832" w14:paraId="28707907" w14:textId="77777777" w:rsidTr="009D3E4C">
        <w:trPr>
          <w:trHeight w:val="300"/>
        </w:trPr>
        <w:tc>
          <w:tcPr>
            <w:tcW w:w="2704" w:type="dxa"/>
            <w:gridSpan w:val="2"/>
          </w:tcPr>
          <w:p w14:paraId="65D1A66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7371" w:type="dxa"/>
            <w:gridSpan w:val="2"/>
          </w:tcPr>
          <w:p w14:paraId="6A67BAA7" w14:textId="7268F99B" w:rsidR="005A5832" w:rsidRDefault="005F66CE">
            <w:pPr>
              <w:rPr>
                <w:kern w:val="2"/>
                <w:szCs w:val="24"/>
              </w:rPr>
            </w:pPr>
            <w:r>
              <w:rPr>
                <w:szCs w:val="24"/>
                <w14:ligatures w14:val="standardContextual"/>
              </w:rPr>
              <w:t>Prekės</w:t>
            </w:r>
            <w:r w:rsidRPr="003A2BDF">
              <w:rPr>
                <w:bCs/>
                <w:iCs/>
                <w:szCs w:val="24"/>
              </w:rPr>
              <w:t xml:space="preserve"> bus užsakom</w:t>
            </w:r>
            <w:r>
              <w:rPr>
                <w:bCs/>
                <w:iCs/>
                <w:szCs w:val="24"/>
              </w:rPr>
              <w:t>os</w:t>
            </w:r>
            <w:r w:rsidRPr="003A2BDF">
              <w:rPr>
                <w:bCs/>
                <w:iCs/>
                <w:szCs w:val="24"/>
              </w:rPr>
              <w:t xml:space="preserve"> pateikiant metinius licencijų užsakymus, kuriuose bus nurodoma 12 mėn. licencijų nuomos trukmė</w:t>
            </w:r>
            <w:r>
              <w:rPr>
                <w:bCs/>
                <w:iCs/>
                <w:szCs w:val="24"/>
              </w:rPr>
              <w:t>.</w:t>
            </w:r>
          </w:p>
        </w:tc>
      </w:tr>
      <w:tr w:rsidR="005A5832" w14:paraId="73D37461" w14:textId="77777777" w:rsidTr="009D3E4C">
        <w:trPr>
          <w:trHeight w:val="300"/>
        </w:trPr>
        <w:tc>
          <w:tcPr>
            <w:tcW w:w="2704" w:type="dxa"/>
            <w:gridSpan w:val="2"/>
          </w:tcPr>
          <w:p w14:paraId="7DDFCBA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7371" w:type="dxa"/>
            <w:gridSpan w:val="2"/>
          </w:tcPr>
          <w:p w14:paraId="656F2460" w14:textId="4AFC1029" w:rsidR="005A5832" w:rsidRDefault="00A2082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Nurodyta Sutarties priede Nr. 1 „Techninė specifikacija“</w:t>
            </w:r>
          </w:p>
        </w:tc>
      </w:tr>
      <w:tr w:rsidR="005A5832" w14:paraId="1FCBEBAA" w14:textId="77777777" w:rsidTr="009D3E4C">
        <w:trPr>
          <w:trHeight w:val="300"/>
        </w:trPr>
        <w:tc>
          <w:tcPr>
            <w:tcW w:w="10075" w:type="dxa"/>
            <w:gridSpan w:val="4"/>
          </w:tcPr>
          <w:p w14:paraId="1224909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3CCE0F95" w14:textId="77777777" w:rsidTr="009D3E4C">
        <w:trPr>
          <w:trHeight w:val="300"/>
        </w:trPr>
        <w:tc>
          <w:tcPr>
            <w:tcW w:w="2704" w:type="dxa"/>
            <w:gridSpan w:val="2"/>
          </w:tcPr>
          <w:p w14:paraId="6D1CA76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7371" w:type="dxa"/>
            <w:gridSpan w:val="2"/>
          </w:tcPr>
          <w:p w14:paraId="1953BEDE" w14:textId="74B25AF7" w:rsidR="005A5832" w:rsidRPr="000D0C69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</w:t>
            </w:r>
            <w:r w:rsidR="0058580B">
              <w:rPr>
                <w:kern w:val="2"/>
                <w:szCs w:val="24"/>
              </w:rPr>
              <w:t xml:space="preserve"> </w:t>
            </w:r>
            <w:r w:rsidR="009F71F5">
              <w:rPr>
                <w:kern w:val="2"/>
                <w:szCs w:val="24"/>
              </w:rPr>
              <w:t>į</w:t>
            </w:r>
            <w:r w:rsidR="0058580B">
              <w:rPr>
                <w:kern w:val="2"/>
                <w:szCs w:val="24"/>
              </w:rPr>
              <w:t>kain</w:t>
            </w:r>
            <w:r w:rsidR="004D5E84">
              <w:rPr>
                <w:kern w:val="2"/>
                <w:szCs w:val="24"/>
              </w:rPr>
              <w:t>io</w:t>
            </w:r>
            <w:r w:rsidR="0003562C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kainodara</w:t>
            </w:r>
            <w:r w:rsidR="00CB70D7">
              <w:rPr>
                <w:kern w:val="2"/>
                <w:szCs w:val="24"/>
              </w:rPr>
              <w:t>.</w:t>
            </w:r>
          </w:p>
        </w:tc>
      </w:tr>
      <w:tr w:rsidR="005A5832" w14:paraId="0F629C93" w14:textId="77777777" w:rsidTr="009F71F5">
        <w:trPr>
          <w:trHeight w:val="983"/>
        </w:trPr>
        <w:tc>
          <w:tcPr>
            <w:tcW w:w="2704" w:type="dxa"/>
            <w:gridSpan w:val="2"/>
          </w:tcPr>
          <w:p w14:paraId="342C8871" w14:textId="109563D4" w:rsidR="005C0A0A" w:rsidRDefault="00A10867" w:rsidP="005C0A0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5.2. </w:t>
            </w:r>
            <w:r w:rsidR="005C0A0A">
              <w:rPr>
                <w:b/>
                <w:bCs/>
                <w:kern w:val="2"/>
                <w:szCs w:val="24"/>
              </w:rPr>
              <w:t xml:space="preserve">Pradinės Sutarties vertė ir Sutarties kaina, kai taikoma </w:t>
            </w:r>
            <w:r w:rsidR="005C0A0A">
              <w:rPr>
                <w:b/>
                <w:bCs/>
                <w:kern w:val="2"/>
                <w:szCs w:val="24"/>
                <w:u w:val="single"/>
              </w:rPr>
              <w:t xml:space="preserve">fiksuoto </w:t>
            </w:r>
            <w:r w:rsidR="004D5E84">
              <w:rPr>
                <w:b/>
                <w:bCs/>
                <w:kern w:val="2"/>
                <w:szCs w:val="24"/>
                <w:u w:val="single"/>
              </w:rPr>
              <w:t>į</w:t>
            </w:r>
            <w:r w:rsidR="005C0A0A">
              <w:rPr>
                <w:b/>
                <w:bCs/>
                <w:kern w:val="2"/>
                <w:szCs w:val="24"/>
                <w:u w:val="single"/>
              </w:rPr>
              <w:t>kain</w:t>
            </w:r>
            <w:r w:rsidR="004D5E84">
              <w:rPr>
                <w:b/>
                <w:bCs/>
                <w:kern w:val="2"/>
                <w:szCs w:val="24"/>
                <w:u w:val="single"/>
              </w:rPr>
              <w:t>io</w:t>
            </w:r>
            <w:r w:rsidR="005C0A0A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7917053C" w14:textId="2B7B2906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699E668" w14:textId="77777777" w:rsidR="005A5832" w:rsidRDefault="005A5832" w:rsidP="00467982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371" w:type="dxa"/>
            <w:gridSpan w:val="2"/>
          </w:tcPr>
          <w:p w14:paraId="33E71562" w14:textId="1B01023C" w:rsidR="005C0A0A" w:rsidRPr="001E77B4" w:rsidRDefault="005C0A0A" w:rsidP="005C0A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 w:rsidR="009F71F5">
              <w:rPr>
                <w:kern w:val="2"/>
                <w:szCs w:val="24"/>
              </w:rPr>
              <w:t>300 000,00 Eur</w:t>
            </w:r>
            <w:r w:rsidRPr="001E77B4">
              <w:rPr>
                <w:kern w:val="2"/>
                <w:szCs w:val="24"/>
              </w:rPr>
              <w:t xml:space="preserve"> </w:t>
            </w:r>
            <w:r w:rsidR="009F71F5">
              <w:rPr>
                <w:kern w:val="2"/>
                <w:szCs w:val="24"/>
              </w:rPr>
              <w:t>(trys šimtai tūkstančių eurų, 00 ct)</w:t>
            </w:r>
            <w:r w:rsidRPr="001E77B4"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432C1623" w14:textId="287FE943" w:rsidR="005C0A0A" w:rsidRPr="001E77B4" w:rsidRDefault="005C0A0A" w:rsidP="005C0A0A">
            <w:pPr>
              <w:rPr>
                <w:kern w:val="2"/>
                <w:szCs w:val="24"/>
              </w:rPr>
            </w:pPr>
            <w:r w:rsidRPr="001E77B4">
              <w:rPr>
                <w:kern w:val="2"/>
                <w:szCs w:val="24"/>
              </w:rPr>
              <w:t xml:space="preserve">PVM sudaro </w:t>
            </w:r>
            <w:r w:rsidR="009F71F5">
              <w:rPr>
                <w:kern w:val="2"/>
                <w:szCs w:val="24"/>
              </w:rPr>
              <w:t>63 000</w:t>
            </w:r>
            <w:r w:rsidR="001E77B4" w:rsidRPr="001E77B4">
              <w:rPr>
                <w:kern w:val="2"/>
                <w:szCs w:val="24"/>
              </w:rPr>
              <w:t xml:space="preserve"> </w:t>
            </w:r>
            <w:r w:rsidRPr="001E77B4">
              <w:rPr>
                <w:kern w:val="2"/>
                <w:szCs w:val="24"/>
              </w:rPr>
              <w:t>Eur, (</w:t>
            </w:r>
            <w:r w:rsidR="009F71F5">
              <w:rPr>
                <w:kern w:val="2"/>
                <w:szCs w:val="24"/>
              </w:rPr>
              <w:t>šešiasdešimt trys tūkstančiai eurų, 00 ct</w:t>
            </w:r>
            <w:r w:rsidRPr="001E77B4">
              <w:rPr>
                <w:kern w:val="2"/>
                <w:szCs w:val="24"/>
              </w:rPr>
              <w:t>).</w:t>
            </w:r>
          </w:p>
          <w:p w14:paraId="0D5A05C6" w14:textId="308ACF88" w:rsidR="005C0A0A" w:rsidRDefault="005C0A0A" w:rsidP="005C0A0A">
            <w:pPr>
              <w:rPr>
                <w:kern w:val="2"/>
                <w:szCs w:val="24"/>
              </w:rPr>
            </w:pPr>
            <w:r w:rsidRPr="00CB0B06">
              <w:rPr>
                <w:b/>
                <w:bCs/>
                <w:kern w:val="2"/>
                <w:szCs w:val="24"/>
              </w:rPr>
              <w:t xml:space="preserve">Sutarties kaina yra </w:t>
            </w:r>
            <w:r w:rsidR="009F71F5" w:rsidRPr="00CB0B06">
              <w:rPr>
                <w:b/>
                <w:bCs/>
                <w:kern w:val="2"/>
                <w:szCs w:val="24"/>
              </w:rPr>
              <w:t xml:space="preserve">363 000,00 </w:t>
            </w:r>
            <w:r w:rsidRPr="00CB0B06">
              <w:rPr>
                <w:b/>
                <w:bCs/>
                <w:kern w:val="2"/>
                <w:szCs w:val="24"/>
              </w:rPr>
              <w:t>Eur (</w:t>
            </w:r>
            <w:r w:rsidR="009F71F5" w:rsidRPr="00CB0B06">
              <w:rPr>
                <w:b/>
                <w:bCs/>
                <w:kern w:val="2"/>
                <w:szCs w:val="24"/>
              </w:rPr>
              <w:t>trys šimtai šešiasdešimt trys tūkstančiai eurų, 00 ct</w:t>
            </w:r>
            <w:r w:rsidRPr="00CB0B06">
              <w:rPr>
                <w:b/>
                <w:bCs/>
                <w:kern w:val="2"/>
                <w:szCs w:val="24"/>
              </w:rPr>
              <w:t>) su PVM</w:t>
            </w:r>
            <w:r>
              <w:rPr>
                <w:kern w:val="2"/>
                <w:szCs w:val="24"/>
              </w:rPr>
              <w:t>.</w:t>
            </w:r>
          </w:p>
          <w:p w14:paraId="08CBDE92" w14:textId="77777777" w:rsidR="00CB0B06" w:rsidRDefault="00CB0B06" w:rsidP="005C0A0A">
            <w:pPr>
              <w:rPr>
                <w:kern w:val="2"/>
                <w:szCs w:val="24"/>
              </w:rPr>
            </w:pPr>
          </w:p>
          <w:p w14:paraId="7F378126" w14:textId="11F129DF" w:rsidR="005A5832" w:rsidRPr="00F3156B" w:rsidRDefault="00CB0B06" w:rsidP="005C0A0A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>
              <w:rPr>
                <w:color w:val="000000"/>
                <w:szCs w:val="24"/>
              </w:rPr>
              <w:t xml:space="preserve">Paslaugų </w:t>
            </w:r>
            <w:r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>
              <w:rPr>
                <w:color w:val="2B579A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Pirkėjas perka </w:t>
            </w:r>
            <w:r>
              <w:rPr>
                <w:color w:val="000000"/>
                <w:szCs w:val="24"/>
              </w:rPr>
              <w:t>Paslaugas</w:t>
            </w:r>
            <w:r>
              <w:rPr>
                <w:color w:val="000000"/>
                <w:kern w:val="2"/>
                <w:szCs w:val="24"/>
              </w:rPr>
              <w:t xml:space="preserve"> pagal poreikį Sutartyje arba jos priede Nr.</w:t>
            </w:r>
            <w:r w:rsidRPr="00812BAC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2 „Pasiūlymas“ </w:t>
            </w:r>
            <w:r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</w:t>
            </w:r>
            <w:r w:rsidRPr="00812BAC">
              <w:rPr>
                <w:color w:val="000000"/>
                <w:kern w:val="2"/>
                <w:szCs w:val="24"/>
              </w:rPr>
              <w:t xml:space="preserve">Nr. 2 „Pasiūlymas“ </w:t>
            </w:r>
            <w:r>
              <w:rPr>
                <w:color w:val="000000"/>
                <w:kern w:val="2"/>
                <w:szCs w:val="24"/>
              </w:rPr>
              <w:t xml:space="preserve">atskirose eilutėse nurodytas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</w:tc>
      </w:tr>
      <w:tr w:rsidR="005A5832" w14:paraId="690CC3F1" w14:textId="77777777" w:rsidTr="009D3E4C">
        <w:trPr>
          <w:trHeight w:val="1068"/>
        </w:trPr>
        <w:tc>
          <w:tcPr>
            <w:tcW w:w="2704" w:type="dxa"/>
            <w:gridSpan w:val="2"/>
          </w:tcPr>
          <w:p w14:paraId="0E95D4AA" w14:textId="045B70F0" w:rsidR="005A5832" w:rsidRPr="00390551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7371" w:type="dxa"/>
            <w:gridSpan w:val="2"/>
          </w:tcPr>
          <w:p w14:paraId="3CCA3890" w14:textId="28970C6C" w:rsidR="00CB70D7" w:rsidRDefault="00CB70D7" w:rsidP="00CB70D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kaina bus perskaičiuojama:</w:t>
            </w:r>
          </w:p>
          <w:p w14:paraId="34E8ADE0" w14:textId="77777777" w:rsidR="00CB70D7" w:rsidRDefault="00CB70D7" w:rsidP="00CB70D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pasikeitimo.</w:t>
            </w:r>
          </w:p>
          <w:p w14:paraId="5D6341BD" w14:textId="77777777" w:rsidR="00CB70D7" w:rsidRPr="001020E2" w:rsidRDefault="00CB70D7" w:rsidP="00CB70D7">
            <w:pPr>
              <w:rPr>
                <w:kern w:val="2"/>
                <w:szCs w:val="24"/>
              </w:rPr>
            </w:pPr>
            <w:r w:rsidRPr="00637AF3">
              <w:rPr>
                <w:kern w:val="2"/>
                <w:szCs w:val="24"/>
              </w:rPr>
              <w:t>5.3.2. dėl kainų lygio pokyčio.</w:t>
            </w:r>
          </w:p>
          <w:p w14:paraId="3D6F11DB" w14:textId="78610358" w:rsidR="005A5832" w:rsidRPr="00BA070B" w:rsidRDefault="005A5832">
            <w:pPr>
              <w:rPr>
                <w:color w:val="FF0000"/>
                <w:kern w:val="2"/>
                <w:szCs w:val="24"/>
              </w:rPr>
            </w:pPr>
          </w:p>
        </w:tc>
      </w:tr>
      <w:tr w:rsidR="005A5832" w14:paraId="2B5D80D8" w14:textId="77777777" w:rsidTr="009D3E4C">
        <w:trPr>
          <w:trHeight w:val="300"/>
        </w:trPr>
        <w:tc>
          <w:tcPr>
            <w:tcW w:w="2704" w:type="dxa"/>
            <w:gridSpan w:val="2"/>
          </w:tcPr>
          <w:p w14:paraId="29C5D60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7371" w:type="dxa"/>
            <w:gridSpan w:val="2"/>
          </w:tcPr>
          <w:p w14:paraId="25B0D6D0" w14:textId="2C1C613B" w:rsidR="005A5832" w:rsidRDefault="00A10867" w:rsidP="00837D2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03192F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kainos. </w:t>
            </w:r>
          </w:p>
          <w:p w14:paraId="0C2D9E3E" w14:textId="77777777" w:rsidR="005A5832" w:rsidRDefault="005A5832" w:rsidP="00837D26">
            <w:pPr>
              <w:jc w:val="both"/>
              <w:rPr>
                <w:kern w:val="2"/>
                <w:szCs w:val="24"/>
              </w:rPr>
            </w:pPr>
          </w:p>
          <w:p w14:paraId="7019DDC3" w14:textId="48E8104A" w:rsidR="005A5832" w:rsidRPr="00DD6B07" w:rsidRDefault="00A10867" w:rsidP="00837D26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="00390551" w:rsidRPr="00390551">
              <w:rPr>
                <w:kern w:val="2"/>
              </w:rPr>
              <w:t>10 (dešimt) darbo dienų</w:t>
            </w:r>
            <w:r w:rsidRPr="00390551">
              <w:rPr>
                <w:kern w:val="2"/>
              </w:rPr>
              <w:t xml:space="preserve"> </w:t>
            </w:r>
            <w:r>
              <w:rPr>
                <w:kern w:val="2"/>
              </w:rPr>
              <w:t>nuo PVM mokėjimą reglamentuojančių teisės aktų pasikeitimo, kuris tampa neatskiriama Sutarties dalimi. Perskaičiuota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>) Sutarties kaina/įkainis taikoma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 xml:space="preserve">) už tą Prekių dalį, kurios bus tiekiamos </w:t>
            </w:r>
            <w:r w:rsidRPr="00390551">
              <w:rPr>
                <w:kern w:val="2"/>
              </w:rPr>
              <w:t>nuo Šalių pasirašyto Susitarimo įsigaliojimo dienos</w:t>
            </w:r>
            <w:r w:rsidR="00390551" w:rsidRPr="00390551">
              <w:rPr>
                <w:kern w:val="2"/>
              </w:rPr>
              <w:t>.</w:t>
            </w:r>
          </w:p>
        </w:tc>
      </w:tr>
      <w:tr w:rsidR="005A5832" w14:paraId="56572EB1" w14:textId="77777777" w:rsidTr="009D3E4C">
        <w:trPr>
          <w:trHeight w:val="300"/>
        </w:trPr>
        <w:tc>
          <w:tcPr>
            <w:tcW w:w="2704" w:type="dxa"/>
            <w:gridSpan w:val="2"/>
          </w:tcPr>
          <w:p w14:paraId="3D24B3D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7371" w:type="dxa"/>
            <w:gridSpan w:val="2"/>
          </w:tcPr>
          <w:p w14:paraId="4C6EEBC1" w14:textId="391E0A86" w:rsidR="005A5832" w:rsidRDefault="00CB70D7">
            <w:pPr>
              <w:rPr>
                <w:kern w:val="2"/>
              </w:rPr>
            </w:pPr>
            <w:r>
              <w:rPr>
                <w:kern w:val="2"/>
                <w:szCs w:val="24"/>
              </w:rPr>
              <w:t>D</w:t>
            </w:r>
            <w:r w:rsidRPr="00637AF3">
              <w:rPr>
                <w:kern w:val="2"/>
                <w:szCs w:val="24"/>
              </w:rPr>
              <w:t>ėl kainų lygio pokyčio</w:t>
            </w:r>
            <w:r>
              <w:rPr>
                <w:kern w:val="2"/>
                <w:szCs w:val="24"/>
              </w:rPr>
              <w:t>.</w:t>
            </w:r>
          </w:p>
        </w:tc>
      </w:tr>
      <w:tr w:rsidR="005A5832" w14:paraId="4DEADD90" w14:textId="77777777" w:rsidTr="009D3E4C">
        <w:trPr>
          <w:trHeight w:val="300"/>
        </w:trPr>
        <w:tc>
          <w:tcPr>
            <w:tcW w:w="2704" w:type="dxa"/>
            <w:gridSpan w:val="2"/>
          </w:tcPr>
          <w:p w14:paraId="2C9C4EBA" w14:textId="28C7DD53" w:rsidR="005A5832" w:rsidRPr="000A1889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7371" w:type="dxa"/>
            <w:gridSpan w:val="2"/>
          </w:tcPr>
          <w:p w14:paraId="6E56D064" w14:textId="77777777" w:rsidR="00CB70D7" w:rsidRPr="00B83287" w:rsidRDefault="00CB70D7" w:rsidP="00CB70D7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5.3.3.1 </w:t>
            </w:r>
            <w:r w:rsidRPr="00B83287">
              <w:rPr>
                <w:kern w:val="2"/>
                <w:szCs w:val="24"/>
              </w:rPr>
              <w:t>Bet kuri Sutarties šalis Sutarties galiojimo metu turi teisę inicijuoti Sutarties kainos peržiūrą (keitimą) ne anksčiau kaip po 6 šešių) mėnesių nuo Sutarties įsigaliojimo dienos (jeigu peržiūra jau buvo atlikta – nuo Susitarimo dėl paskutinio perskaičiavimo pagal šį Specialiųjų sąlygų punktą įsigaliojimo dienos). Sutarties kainos peržiūra atliekama ne rečiau kaip kas 6 (šeši) mėnesiai.</w:t>
            </w:r>
          </w:p>
          <w:p w14:paraId="13857CF3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5.3.3.2. </w:t>
            </w:r>
            <w:r w:rsidRPr="009D3595">
              <w:rPr>
                <w:kern w:val="2"/>
                <w:szCs w:val="24"/>
              </w:rPr>
              <w:t>Sutarties k</w:t>
            </w:r>
            <w:r w:rsidRPr="009D3595">
              <w:rPr>
                <w:kern w:val="2"/>
                <w:szCs w:val="24"/>
                <w:shd w:val="clear" w:color="auto" w:fill="FFFFFF"/>
              </w:rPr>
              <w:t xml:space="preserve">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peržiūrima tik tai Sutarties daliai, kuri nėra išpirkta, t. y., Prekėms, kurios nėra priimtos ir apmokėtos. Vėlesnė </w:t>
            </w:r>
            <w:r w:rsidRPr="0065288E">
              <w:rPr>
                <w:kern w:val="2"/>
                <w:szCs w:val="24"/>
                <w:shd w:val="clear" w:color="auto" w:fill="FFFFFF"/>
              </w:rPr>
              <w:t xml:space="preserve">Sutarties kainos peržiūra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negali apimti laikotarpio, už kurį jau buvo atlikta peržiūra.</w:t>
            </w:r>
          </w:p>
          <w:p w14:paraId="03172A0F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5.3.3.3.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Jeigu Prekių tiekimas vėluoja dėl Tiekėjo kaltės, uždelstų pristatyti Prekių </w:t>
            </w:r>
            <w:r w:rsidRPr="0077245A">
              <w:rPr>
                <w:kern w:val="2"/>
                <w:szCs w:val="24"/>
                <w:shd w:val="clear" w:color="auto" w:fill="FFFFFF"/>
              </w:rPr>
              <w:t>kaina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nėra perskaičiuojama dėl kainų lygio kilimo (negali būti didinama).</w:t>
            </w:r>
          </w:p>
          <w:p w14:paraId="2AB52245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 xml:space="preserve">5.3.3.4. Atlikdamos Sutarties </w:t>
            </w:r>
            <w:r w:rsidRPr="00C338FF">
              <w:rPr>
                <w:kern w:val="2"/>
                <w:szCs w:val="24"/>
              </w:rPr>
              <w:t xml:space="preserve">kainos peržiūrą </w:t>
            </w:r>
            <w:r w:rsidRPr="00C338FF">
              <w:rPr>
                <w:kern w:val="2"/>
                <w:szCs w:val="24"/>
                <w:shd w:val="clear" w:color="auto" w:fill="FFFFFF"/>
              </w:rPr>
              <w:t xml:space="preserve">Šalys vadovaujasi Valstybės duomenų agentūros viešai Oficialiosios statistikos portale paskelbtais Rodiklių duomenų bazės duomenimis. Iš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kitos Šalies </w:t>
            </w:r>
            <w:r w:rsidRPr="00950F8B">
              <w:rPr>
                <w:kern w:val="2"/>
                <w:szCs w:val="24"/>
                <w:shd w:val="clear" w:color="auto" w:fill="FFFFFF"/>
              </w:rPr>
              <w:t>nereikalaujama p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ateikti oficialaus Valstybės duomenų agentūros ar kitos institucijos išduoto dokumento ar patvirtinimo.</w:t>
            </w:r>
          </w:p>
          <w:p w14:paraId="01F079FA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pabaigoje ir jo nustatymo datą, kainų pokytį (k), perskaičiuotą Sutarties </w:t>
            </w:r>
            <w:r w:rsidRPr="001B6E7F">
              <w:rPr>
                <w:kern w:val="2"/>
                <w:szCs w:val="24"/>
                <w:shd w:val="clear" w:color="auto" w:fill="FFFFFF"/>
              </w:rPr>
              <w:t xml:space="preserve">kainą, perskaičiuotą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Pradinės Sutarties vertę.</w:t>
            </w:r>
          </w:p>
          <w:p w14:paraId="01842C30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5.3.3.6. Nauja </w:t>
            </w:r>
            <w:r w:rsidRPr="0078057D">
              <w:rPr>
                <w:kern w:val="2"/>
                <w:szCs w:val="24"/>
                <w:shd w:val="clear" w:color="auto" w:fill="FFFFFF"/>
              </w:rPr>
              <w:t xml:space="preserve">Sutarties kaina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apskaičiuojama pagal žemiau pateiktą formulę:</w:t>
            </w:r>
          </w:p>
          <w:p w14:paraId="469FE20A" w14:textId="77777777" w:rsidR="00CB70D7" w:rsidRDefault="008733AE" w:rsidP="00CB70D7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 w:cstheme="minorHAnsi"/>
                      <w:szCs w:val="24"/>
                    </w:rPr>
                    <m:t>×a</m:t>
                  </m:r>
                </m:e>
              </m:d>
            </m:oMath>
            <w:r w:rsidR="00CB70D7">
              <w:rPr>
                <w:kern w:val="2"/>
                <w:szCs w:val="24"/>
              </w:rPr>
              <w:t xml:space="preserve">, kur </w:t>
            </w:r>
          </w:p>
          <w:p w14:paraId="7EAF77BC" w14:textId="77777777" w:rsidR="00CB70D7" w:rsidRDefault="00CB70D7" w:rsidP="00CB70D7">
            <w:pPr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a – </w:t>
            </w:r>
            <w:r w:rsidRPr="00CB7DCF">
              <w:rPr>
                <w:kern w:val="2"/>
                <w:szCs w:val="24"/>
              </w:rPr>
              <w:t>kaina (</w:t>
            </w:r>
            <w:r>
              <w:rPr>
                <w:kern w:val="2"/>
                <w:szCs w:val="24"/>
              </w:rPr>
              <w:t>Eur be PVM)) (jei peržiūra jau buvo atlikta, tai po paskutinio perskaičiavimo) </w:t>
            </w:r>
          </w:p>
          <w:p w14:paraId="2C9159CA" w14:textId="77777777" w:rsidR="00CB70D7" w:rsidRPr="008E5AA2" w:rsidRDefault="00CB70D7" w:rsidP="00CB70D7">
            <w:pPr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  <w:vertAlign w:val="subscript"/>
              </w:rPr>
              <w:t>1</w:t>
            </w:r>
            <w:r>
              <w:rPr>
                <w:kern w:val="2"/>
                <w:szCs w:val="24"/>
              </w:rPr>
              <w:t xml:space="preserve"> – perskaičiuota (</w:t>
            </w:r>
            <w:r w:rsidRPr="008E5AA2">
              <w:rPr>
                <w:kern w:val="2"/>
                <w:szCs w:val="24"/>
              </w:rPr>
              <w:t>pakeista) kaina (Eur be PVM) </w:t>
            </w:r>
          </w:p>
          <w:p w14:paraId="5F2E62D6" w14:textId="77777777" w:rsidR="00CB70D7" w:rsidRDefault="00CB70D7" w:rsidP="00CB70D7">
            <w:pPr>
              <w:jc w:val="both"/>
              <w:textAlignment w:val="baseline"/>
              <w:rPr>
                <w:kern w:val="2"/>
                <w:szCs w:val="24"/>
              </w:rPr>
            </w:pPr>
            <w:r w:rsidRPr="008E5AA2">
              <w:rPr>
                <w:kern w:val="2"/>
                <w:szCs w:val="24"/>
              </w:rPr>
              <w:t xml:space="preserve">k – pagal vartotojų kainų indeksą „Vartojimo prekių ir paslaugų“  </w:t>
            </w:r>
            <w:r>
              <w:rPr>
                <w:kern w:val="2"/>
                <w:szCs w:val="24"/>
              </w:rPr>
              <w:t>apskaičiuotas Vartojimo prekių ir paslaugų kainų pokytis (padidėjimas arba sumažėjimas) (%). „k“ reikšmė skaičiuojama pagal formulę:</w:t>
            </w:r>
          </w:p>
          <w:p w14:paraId="11929E63" w14:textId="77777777" w:rsidR="00CB70D7" w:rsidRDefault="00CB70D7" w:rsidP="00CB70D7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40D2EBFF" w14:textId="77777777" w:rsidR="00CB70D7" w:rsidRPr="00966973" w:rsidRDefault="00CB70D7" w:rsidP="00CB70D7">
            <w:pPr>
              <w:jc w:val="both"/>
              <w:textAlignment w:val="baseline"/>
              <w:rPr>
                <w:noProof/>
                <w:kern w:val="2"/>
                <w:szCs w:val="24"/>
              </w:rPr>
            </w:pPr>
            <w:r>
              <w:rPr>
                <w:noProof/>
                <w:kern w:val="2"/>
                <w:szCs w:val="24"/>
              </w:rPr>
              <w:t>Ind</w:t>
            </w:r>
            <w:r>
              <w:rPr>
                <w:noProof/>
                <w:kern w:val="2"/>
                <w:szCs w:val="24"/>
                <w:vertAlign w:val="subscript"/>
              </w:rPr>
              <w:t>naujausias</w:t>
            </w:r>
            <w:r>
              <w:rPr>
                <w:noProof/>
                <w:kern w:val="2"/>
                <w:szCs w:val="24"/>
              </w:rPr>
              <w:t xml:space="preserve"> – kreipimosi </w:t>
            </w:r>
            <w:r w:rsidRPr="008E5AA2">
              <w:rPr>
                <w:noProof/>
                <w:kern w:val="2"/>
                <w:szCs w:val="24"/>
              </w:rPr>
              <w:t xml:space="preserve">dėl kainos peržiūros </w:t>
            </w:r>
            <w:r>
              <w:rPr>
                <w:noProof/>
                <w:kern w:val="2"/>
                <w:szCs w:val="24"/>
              </w:rPr>
              <w:t>išsiuntimo kitai šaliai dieną paskelbtas naujausias vartojimo prekių ir paslaugų indeksas</w:t>
            </w:r>
            <w:r>
              <w:rPr>
                <w:noProof/>
                <w:color w:val="4472C4"/>
                <w:kern w:val="2"/>
                <w:szCs w:val="24"/>
              </w:rPr>
              <w:t xml:space="preserve"> </w:t>
            </w:r>
            <w:r w:rsidRPr="00966973">
              <w:rPr>
                <w:noProof/>
                <w:kern w:val="2"/>
                <w:szCs w:val="24"/>
              </w:rPr>
              <w:t>„Vartojimo prekių ir paslaugų“ .</w:t>
            </w:r>
          </w:p>
          <w:p w14:paraId="76B459AB" w14:textId="77777777" w:rsidR="00CB70D7" w:rsidRDefault="00CB70D7" w:rsidP="00CB70D7">
            <w:pPr>
              <w:jc w:val="both"/>
              <w:rPr>
                <w:kern w:val="2"/>
                <w:szCs w:val="24"/>
              </w:rPr>
            </w:pPr>
            <w:r>
              <w:rPr>
                <w:noProof/>
                <w:kern w:val="2"/>
                <w:szCs w:val="24"/>
              </w:rPr>
              <w:t>Ind</w:t>
            </w:r>
            <w:r>
              <w:rPr>
                <w:noProof/>
                <w:kern w:val="2"/>
                <w:szCs w:val="24"/>
                <w:vertAlign w:val="subscript"/>
              </w:rPr>
              <w:t>pradžia</w:t>
            </w:r>
            <w:r>
              <w:rPr>
                <w:noProof/>
                <w:kern w:val="2"/>
                <w:szCs w:val="24"/>
              </w:rPr>
              <w:t xml:space="preserve"> – laikotarpio</w:t>
            </w:r>
            <w:r>
              <w:rPr>
                <w:kern w:val="2"/>
                <w:szCs w:val="24"/>
              </w:rPr>
              <w:t xml:space="preserve"> pradžios datos (mėnesio) vartojimo prekių ir paslaugų indeksas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 w:rsidRPr="00706958">
              <w:rPr>
                <w:kern w:val="2"/>
                <w:szCs w:val="24"/>
              </w:rPr>
              <w:t xml:space="preserve">„Vartojimo prekių ir paslaugų“. </w:t>
            </w:r>
            <w:r>
              <w:rPr>
                <w:kern w:val="2"/>
                <w:szCs w:val="24"/>
              </w:rPr>
              <w:t>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7FE0F29F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480EBC">
              <w:rPr>
                <w:b/>
                <w:bCs/>
                <w:kern w:val="2"/>
                <w:szCs w:val="24"/>
                <w:shd w:val="clear" w:color="auto" w:fill="FFFFFF"/>
              </w:rPr>
              <w:t>keturių</w:t>
            </w:r>
            <w:r w:rsidRPr="00480EBC">
              <w:rPr>
                <w:kern w:val="2"/>
                <w:szCs w:val="24"/>
                <w:shd w:val="clear" w:color="auto" w:fill="FFFFFF"/>
              </w:rPr>
              <w:t xml:space="preserve"> 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kaitmenų po kablelio tikslumu. Apskaičiuotas pokytis (k) tolimesniems skaičiavimams naudojamas suapvalinus iki </w:t>
            </w:r>
            <w:r w:rsidRPr="00480EBC">
              <w:rPr>
                <w:b/>
                <w:bCs/>
                <w:kern w:val="2"/>
                <w:szCs w:val="24"/>
                <w:shd w:val="clear" w:color="auto" w:fill="FFFFFF"/>
              </w:rPr>
              <w:t>vieno</w:t>
            </w:r>
            <w:r w:rsidRPr="00480EBC">
              <w:rPr>
                <w:kern w:val="2"/>
                <w:szCs w:val="24"/>
                <w:shd w:val="clear" w:color="auto" w:fill="FFFFFF"/>
              </w:rPr>
              <w:t xml:space="preserve"> skaitmens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480EBC">
              <w:rPr>
                <w:b/>
                <w:bCs/>
                <w:kern w:val="2"/>
                <w:szCs w:val="24"/>
                <w:shd w:val="clear" w:color="auto" w:fill="FFFFFF"/>
              </w:rPr>
              <w:t>dviejų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73C8C78D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</w:t>
            </w:r>
            <w:r w:rsidRPr="00C66384">
              <w:rPr>
                <w:kern w:val="2"/>
                <w:szCs w:val="24"/>
                <w:shd w:val="clear" w:color="auto" w:fill="FFFFFF"/>
              </w:rPr>
              <w:t xml:space="preserve">Sutarties kainos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</w:t>
            </w:r>
            <w:r>
              <w:rPr>
                <w:kern w:val="2"/>
                <w:szCs w:val="24"/>
                <w:shd w:val="clear" w:color="auto" w:fill="FFFFFF"/>
              </w:rPr>
              <w:t>Pr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ekių sąrašą su kiekiais, Indekso reikšmes su nuorodomis į viešus šaltinius Valstybės duomenų agentūros Oficialiosios statistikos portale. Prašyme Šalis neturi teisės nurodyti kito Indekso ar prašyti perskaičiavimo pagal kitą Indeksą nei nurodytas šioje procedūroje.</w:t>
            </w:r>
          </w:p>
          <w:p w14:paraId="789C6DEC" w14:textId="77777777" w:rsidR="00CB70D7" w:rsidRDefault="00CB70D7" w:rsidP="00CB70D7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>
              <w:rPr>
                <w:kern w:val="2"/>
                <w:szCs w:val="24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Pr="00D170CE">
              <w:rPr>
                <w:kern w:val="2"/>
                <w:szCs w:val="24"/>
                <w:shd w:val="clear" w:color="auto" w:fill="FFFFFF"/>
              </w:rPr>
              <w:t xml:space="preserve">1 (vieną) mėnesį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 xml:space="preserve">utarties </w:t>
            </w:r>
            <w:r w:rsidRPr="003775F7">
              <w:rPr>
                <w:kern w:val="2"/>
                <w:szCs w:val="24"/>
                <w:shd w:val="clear" w:color="auto" w:fill="FFFFFF"/>
              </w:rPr>
              <w:t>kainą g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avimo dienos.</w:t>
            </w:r>
          </w:p>
          <w:p w14:paraId="3A00DB53" w14:textId="0000E55D" w:rsidR="005A5832" w:rsidRPr="00CB70D7" w:rsidRDefault="00CB70D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5A5832" w14:paraId="46E6908D" w14:textId="77777777" w:rsidTr="009D3E4C">
        <w:trPr>
          <w:trHeight w:val="300"/>
        </w:trPr>
        <w:tc>
          <w:tcPr>
            <w:tcW w:w="2704" w:type="dxa"/>
            <w:gridSpan w:val="2"/>
          </w:tcPr>
          <w:p w14:paraId="4642B20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5.3.4. Sutarties kainos / įkainių peržiūra dėl kainų lygio pokyčio pagal Prekių grupių kainų pokyčius</w:t>
            </w:r>
          </w:p>
        </w:tc>
        <w:tc>
          <w:tcPr>
            <w:tcW w:w="7371" w:type="dxa"/>
            <w:gridSpan w:val="2"/>
          </w:tcPr>
          <w:p w14:paraId="07B5A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FF8627A" w14:textId="249378C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2F18761" w14:textId="77777777" w:rsidTr="009D3E4C">
        <w:trPr>
          <w:trHeight w:val="300"/>
        </w:trPr>
        <w:tc>
          <w:tcPr>
            <w:tcW w:w="2704" w:type="dxa"/>
            <w:gridSpan w:val="2"/>
          </w:tcPr>
          <w:p w14:paraId="16444DD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7371" w:type="dxa"/>
            <w:gridSpan w:val="2"/>
          </w:tcPr>
          <w:p w14:paraId="35449414" w14:textId="42474533" w:rsidR="005A5832" w:rsidRPr="00A67C48" w:rsidRDefault="003F76E2" w:rsidP="00A67C4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B781E" w14:paraId="26942254" w14:textId="77777777" w:rsidTr="009D3E4C">
        <w:trPr>
          <w:trHeight w:val="300"/>
        </w:trPr>
        <w:tc>
          <w:tcPr>
            <w:tcW w:w="2704" w:type="dxa"/>
            <w:gridSpan w:val="2"/>
          </w:tcPr>
          <w:p w14:paraId="26E34BFD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7371" w:type="dxa"/>
            <w:gridSpan w:val="2"/>
          </w:tcPr>
          <w:p w14:paraId="42249D51" w14:textId="3A5564EB" w:rsidR="004B781E" w:rsidRPr="00FD4D16" w:rsidRDefault="004B781E" w:rsidP="004B781E">
            <w:pPr>
              <w:jc w:val="both"/>
              <w:rPr>
                <w:kern w:val="2"/>
                <w:szCs w:val="24"/>
              </w:rPr>
            </w:pPr>
            <w:r w:rsidRPr="00FD4D16">
              <w:rPr>
                <w:kern w:val="2"/>
                <w:szCs w:val="24"/>
              </w:rPr>
              <w:t xml:space="preserve">Pirkėjas atsiskaito su Tiekėju ne vėliau kaip per </w:t>
            </w:r>
            <w:r>
              <w:rPr>
                <w:kern w:val="2"/>
                <w:szCs w:val="24"/>
              </w:rPr>
              <w:t>3</w:t>
            </w:r>
            <w:r w:rsidRPr="00FD4D16">
              <w:rPr>
                <w:bCs/>
              </w:rPr>
              <w:t>0 (</w:t>
            </w:r>
            <w:r>
              <w:rPr>
                <w:bCs/>
              </w:rPr>
              <w:t>trisde</w:t>
            </w:r>
            <w:r w:rsidRPr="00FD4D16">
              <w:rPr>
                <w:bCs/>
              </w:rPr>
              <w:t xml:space="preserve">šimt) </w:t>
            </w:r>
            <w:r>
              <w:rPr>
                <w:bCs/>
              </w:rPr>
              <w:t>kalendorinių</w:t>
            </w:r>
            <w:r w:rsidRPr="00FD4D16">
              <w:rPr>
                <w:bCs/>
              </w:rPr>
              <w:t xml:space="preserve"> dienų</w:t>
            </w:r>
            <w:r w:rsidRPr="00FD4D16">
              <w:rPr>
                <w:kern w:val="2"/>
                <w:szCs w:val="24"/>
              </w:rPr>
              <w:t xml:space="preserve"> nuo Sąskaitos gavimo dienos.</w:t>
            </w:r>
          </w:p>
          <w:p w14:paraId="772376DE" w14:textId="69A5A5DF" w:rsidR="004B781E" w:rsidRPr="005F6114" w:rsidRDefault="004B781E" w:rsidP="004B781E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FD4D16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atsiskaitoma pagal </w:t>
            </w:r>
            <w:r>
              <w:rPr>
                <w:kern w:val="2"/>
                <w:szCs w:val="24"/>
                <w:shd w:val="clear" w:color="auto" w:fill="FFFFFF"/>
              </w:rPr>
              <w:t>nurodytą kainą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kern w:val="2"/>
                <w:szCs w:val="24"/>
                <w:shd w:val="clear" w:color="auto" w:fill="FFFFFF"/>
              </w:rPr>
              <w:t xml:space="preserve">Tiekėjo pasiūlyme (priede Nr. </w:t>
            </w:r>
            <w:r w:rsidRPr="0014071B">
              <w:rPr>
                <w:kern w:val="2"/>
                <w:szCs w:val="24"/>
                <w:shd w:val="clear" w:color="auto" w:fill="FFFFFF"/>
              </w:rPr>
              <w:t>2)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ir pagal </w:t>
            </w:r>
            <w:r>
              <w:rPr>
                <w:kern w:val="2"/>
                <w:szCs w:val="24"/>
                <w:shd w:val="clear" w:color="auto" w:fill="FFFFFF"/>
              </w:rPr>
              <w:t>Prekių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kern w:val="2"/>
                <w:szCs w:val="24"/>
                <w:shd w:val="clear" w:color="auto" w:fill="FFFFFF"/>
              </w:rPr>
              <w:t>priėmimo</w:t>
            </w:r>
            <w:r w:rsidRPr="00720C86">
              <w:rPr>
                <w:kern w:val="2"/>
                <w:szCs w:val="24"/>
              </w:rPr>
              <w:t>–</w:t>
            </w:r>
            <w:r>
              <w:rPr>
                <w:kern w:val="2"/>
                <w:szCs w:val="24"/>
                <w:shd w:val="clear" w:color="auto" w:fill="FFFFFF"/>
              </w:rPr>
              <w:t>perdavimo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akt</w:t>
            </w:r>
            <w:r>
              <w:rPr>
                <w:kern w:val="2"/>
                <w:szCs w:val="24"/>
                <w:shd w:val="clear" w:color="auto" w:fill="FFFFFF"/>
              </w:rPr>
              <w:t>e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priimtas </w:t>
            </w:r>
            <w:r>
              <w:rPr>
                <w:kern w:val="2"/>
                <w:szCs w:val="24"/>
                <w:shd w:val="clear" w:color="auto" w:fill="FFFFFF"/>
              </w:rPr>
              <w:t>Prekes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. Sąskaitos išrašymo pagrindas yra Sutarties Šalių pasirašytas </w:t>
            </w:r>
            <w:r>
              <w:rPr>
                <w:kern w:val="2"/>
                <w:szCs w:val="24"/>
                <w:shd w:val="clear" w:color="auto" w:fill="FFFFFF"/>
              </w:rPr>
              <w:t>Prekių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kern w:val="2"/>
                <w:szCs w:val="24"/>
                <w:shd w:val="clear" w:color="auto" w:fill="FFFFFF"/>
              </w:rPr>
              <w:t>priėmimo</w:t>
            </w:r>
            <w:r w:rsidRPr="00720C86">
              <w:rPr>
                <w:kern w:val="2"/>
                <w:szCs w:val="24"/>
              </w:rPr>
              <w:t>–</w:t>
            </w:r>
            <w:r>
              <w:rPr>
                <w:kern w:val="2"/>
                <w:szCs w:val="24"/>
                <w:shd w:val="clear" w:color="auto" w:fill="FFFFFF"/>
              </w:rPr>
              <w:t>perdavimo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aktas. </w:t>
            </w:r>
            <w:r>
              <w:rPr>
                <w:kern w:val="2"/>
                <w:szCs w:val="24"/>
                <w:shd w:val="clear" w:color="auto" w:fill="FFFFFF"/>
              </w:rPr>
              <w:t>Prekių priėmimo</w:t>
            </w:r>
            <w:r w:rsidRPr="00720C86">
              <w:rPr>
                <w:kern w:val="2"/>
                <w:szCs w:val="24"/>
              </w:rPr>
              <w:t>–</w:t>
            </w:r>
            <w:r>
              <w:rPr>
                <w:kern w:val="2"/>
                <w:szCs w:val="24"/>
                <w:shd w:val="clear" w:color="auto" w:fill="FFFFFF"/>
              </w:rPr>
              <w:t>perdavimo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aktas pasirašomas</w:t>
            </w:r>
            <w:r>
              <w:rPr>
                <w:kern w:val="2"/>
                <w:szCs w:val="24"/>
                <w:shd w:val="clear" w:color="auto" w:fill="FFFFFF"/>
              </w:rPr>
              <w:t>,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jei </w:t>
            </w:r>
            <w:r>
              <w:rPr>
                <w:kern w:val="2"/>
                <w:szCs w:val="24"/>
                <w:shd w:val="clear" w:color="auto" w:fill="FFFFFF"/>
              </w:rPr>
              <w:t>Prekės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atitinka Sutarties reikalavimus</w:t>
            </w:r>
            <w:r>
              <w:rPr>
                <w:kern w:val="2"/>
                <w:szCs w:val="24"/>
                <w:shd w:val="clear" w:color="auto" w:fill="FFFFFF"/>
              </w:rPr>
              <w:t>,</w:t>
            </w:r>
            <w:r w:rsidRPr="00483D0A">
              <w:rPr>
                <w:kern w:val="2"/>
                <w:szCs w:val="24"/>
                <w:shd w:val="clear" w:color="auto" w:fill="FFFFFF"/>
              </w:rPr>
              <w:t xml:space="preserve"> yra suteiktos tinkamai, kokybiškai ir laiku bei įvykdyti kiti Sutartiniai įsipareigojimai.</w:t>
            </w:r>
          </w:p>
        </w:tc>
      </w:tr>
      <w:tr w:rsidR="004B781E" w14:paraId="046A94FB" w14:textId="77777777" w:rsidTr="009D3E4C">
        <w:trPr>
          <w:trHeight w:val="300"/>
        </w:trPr>
        <w:tc>
          <w:tcPr>
            <w:tcW w:w="2704" w:type="dxa"/>
            <w:gridSpan w:val="2"/>
          </w:tcPr>
          <w:p w14:paraId="1BF5B7C6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7371" w:type="dxa"/>
            <w:gridSpan w:val="2"/>
          </w:tcPr>
          <w:p w14:paraId="424C4E74" w14:textId="598B7A8A" w:rsidR="004B781E" w:rsidRPr="005F6114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B781E" w14:paraId="14062311" w14:textId="77777777" w:rsidTr="009D3E4C">
        <w:trPr>
          <w:trHeight w:val="300"/>
        </w:trPr>
        <w:tc>
          <w:tcPr>
            <w:tcW w:w="2704" w:type="dxa"/>
            <w:gridSpan w:val="2"/>
          </w:tcPr>
          <w:p w14:paraId="07E216B0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7371" w:type="dxa"/>
            <w:gridSpan w:val="2"/>
          </w:tcPr>
          <w:p w14:paraId="04ADA100" w14:textId="40913983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4B781E" w14:paraId="1244A43D" w14:textId="77777777" w:rsidTr="009D3E4C">
        <w:trPr>
          <w:trHeight w:val="300"/>
        </w:trPr>
        <w:tc>
          <w:tcPr>
            <w:tcW w:w="10075" w:type="dxa"/>
            <w:gridSpan w:val="4"/>
          </w:tcPr>
          <w:p w14:paraId="4A7C0124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4B781E" w14:paraId="29FD5705" w14:textId="77777777" w:rsidTr="009D3E4C">
        <w:trPr>
          <w:trHeight w:val="300"/>
        </w:trPr>
        <w:tc>
          <w:tcPr>
            <w:tcW w:w="2704" w:type="dxa"/>
            <w:gridSpan w:val="2"/>
          </w:tcPr>
          <w:p w14:paraId="6E5D69AF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7371" w:type="dxa"/>
            <w:gridSpan w:val="2"/>
          </w:tcPr>
          <w:p w14:paraId="564B836A" w14:textId="3CC9F811" w:rsidR="004B781E" w:rsidRDefault="004B781E" w:rsidP="004B781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Prekei nustatomas </w:t>
            </w:r>
            <w:r w:rsidR="004D5E84">
              <w:rPr>
                <w:kern w:val="2"/>
                <w:szCs w:val="24"/>
              </w:rPr>
              <w:t>12</w:t>
            </w:r>
            <w:r>
              <w:rPr>
                <w:kern w:val="2"/>
                <w:szCs w:val="24"/>
              </w:rPr>
              <w:t xml:space="preserve"> mėnesių Garantinis terminas, Garantinis terminas, skaičiuojamas nuo Prekių perdavimo–priėmimo akto ar Sąskaitos (kai Prekių perdavimo–priėmimo aktas nėra pasirašomas) pasirašymo dienos.</w:t>
            </w:r>
          </w:p>
        </w:tc>
      </w:tr>
      <w:tr w:rsidR="004B781E" w14:paraId="4943A62F" w14:textId="77777777" w:rsidTr="009D3E4C">
        <w:trPr>
          <w:trHeight w:val="300"/>
        </w:trPr>
        <w:tc>
          <w:tcPr>
            <w:tcW w:w="2704" w:type="dxa"/>
            <w:gridSpan w:val="2"/>
          </w:tcPr>
          <w:p w14:paraId="770028AA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7371" w:type="dxa"/>
            <w:gridSpan w:val="2"/>
          </w:tcPr>
          <w:p w14:paraId="6A16865B" w14:textId="1AB25161" w:rsidR="004B781E" w:rsidRPr="005F6114" w:rsidRDefault="004B781E" w:rsidP="004B781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privalo pašalinti trūkumus ne vėliau kaip per 14</w:t>
            </w:r>
            <w:r w:rsidRPr="005F6114">
              <w:rPr>
                <w:kern w:val="2"/>
                <w:szCs w:val="24"/>
              </w:rPr>
              <w:t xml:space="preserve"> (</w:t>
            </w:r>
            <w:r>
              <w:rPr>
                <w:kern w:val="2"/>
                <w:szCs w:val="24"/>
              </w:rPr>
              <w:t>keturiolika</w:t>
            </w:r>
            <w:r w:rsidRPr="005F6114">
              <w:rPr>
                <w:kern w:val="2"/>
                <w:szCs w:val="24"/>
              </w:rPr>
              <w:t xml:space="preserve">) </w:t>
            </w:r>
            <w:r>
              <w:rPr>
                <w:kern w:val="2"/>
                <w:szCs w:val="24"/>
              </w:rPr>
              <w:t>kalendorinių dienų</w:t>
            </w:r>
            <w:r w:rsidRPr="005F6114">
              <w:rPr>
                <w:kern w:val="2"/>
                <w:szCs w:val="24"/>
              </w:rPr>
              <w:t>.</w:t>
            </w:r>
          </w:p>
          <w:p w14:paraId="7D2D2DD1" w14:textId="77777777" w:rsidR="004B781E" w:rsidRDefault="004B781E" w:rsidP="004B781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4B781E" w14:paraId="35C7D9DF" w14:textId="77777777" w:rsidTr="009D3E4C">
        <w:trPr>
          <w:trHeight w:val="300"/>
        </w:trPr>
        <w:tc>
          <w:tcPr>
            <w:tcW w:w="10075" w:type="dxa"/>
            <w:gridSpan w:val="4"/>
          </w:tcPr>
          <w:p w14:paraId="434B2B45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4B781E" w14:paraId="07A1AA37" w14:textId="77777777" w:rsidTr="009D3E4C">
        <w:trPr>
          <w:trHeight w:val="300"/>
        </w:trPr>
        <w:tc>
          <w:tcPr>
            <w:tcW w:w="2704" w:type="dxa"/>
            <w:gridSpan w:val="2"/>
          </w:tcPr>
          <w:p w14:paraId="4EFE17C1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7371" w:type="dxa"/>
            <w:gridSpan w:val="2"/>
          </w:tcPr>
          <w:p w14:paraId="130E28C2" w14:textId="1B4004ED" w:rsidR="004B781E" w:rsidRPr="00486CF4" w:rsidRDefault="004B781E" w:rsidP="004B781E">
            <w:pPr>
              <w:rPr>
                <w:color w:val="000000"/>
                <w:szCs w:val="24"/>
                <w:lang w:eastAsia="lt-LT"/>
              </w:rPr>
            </w:pPr>
            <w:r w:rsidRPr="00486CF4">
              <w:rPr>
                <w:color w:val="000000"/>
                <w:szCs w:val="24"/>
                <w:lang w:eastAsia="lt-LT"/>
              </w:rPr>
              <w:t xml:space="preserve">Sutarties vykdymui subtiekėjai </w:t>
            </w:r>
            <w:r w:rsidRPr="005B48C8">
              <w:rPr>
                <w:color w:val="000000"/>
                <w:szCs w:val="24"/>
                <w:highlight w:val="lightGray"/>
                <w:lang w:eastAsia="lt-LT"/>
              </w:rPr>
              <w:t>pasitelkiam</w:t>
            </w:r>
            <w:r>
              <w:rPr>
                <w:color w:val="000000"/>
                <w:szCs w:val="24"/>
                <w:highlight w:val="lightGray"/>
                <w:lang w:eastAsia="lt-LT"/>
              </w:rPr>
              <w:t>i</w:t>
            </w:r>
            <w:r w:rsidRPr="005B48C8">
              <w:rPr>
                <w:color w:val="000000"/>
                <w:szCs w:val="24"/>
                <w:highlight w:val="lightGray"/>
                <w:lang w:eastAsia="lt-LT"/>
              </w:rPr>
              <w:t>/ nepasitelkiami.</w:t>
            </w:r>
          </w:p>
          <w:p w14:paraId="6E8EF7D1" w14:textId="4186F581" w:rsidR="004B781E" w:rsidRPr="00486CF4" w:rsidRDefault="004B781E" w:rsidP="004B781E">
            <w:pPr>
              <w:rPr>
                <w:szCs w:val="24"/>
                <w:lang w:eastAsia="lt-LT"/>
              </w:rPr>
            </w:pPr>
            <w:r w:rsidRPr="00CA047D">
              <w:rPr>
                <w:szCs w:val="24"/>
                <w:lang w:eastAsia="lt-LT"/>
              </w:rPr>
              <w:t>/</w:t>
            </w:r>
          </w:p>
          <w:p w14:paraId="1A92AA72" w14:textId="43E045AE" w:rsidR="004B781E" w:rsidRPr="00083AC3" w:rsidRDefault="004B781E" w:rsidP="004B781E">
            <w:pPr>
              <w:rPr>
                <w:color w:val="000000"/>
                <w:szCs w:val="24"/>
                <w:lang w:eastAsia="lt-LT"/>
              </w:rPr>
            </w:pPr>
            <w:r w:rsidRPr="005B48C8">
              <w:rPr>
                <w:color w:val="000000"/>
                <w:szCs w:val="24"/>
                <w:highlight w:val="lightGray"/>
                <w:lang w:eastAsia="lt-LT"/>
              </w:rPr>
              <w:t>Sutarties vykdymui pasitelkiami subtiekėjai yra nurodyti Sutarties priede Nr. 2 „Pasiūlymas“, 4 lentelėje  „</w:t>
            </w:r>
            <w:r w:rsidRPr="005B48C8">
              <w:rPr>
                <w:szCs w:val="24"/>
                <w:highlight w:val="lightGray"/>
              </w:rPr>
              <w:t>Informacija apie subtiekėjus (jeigu žinoma)</w:t>
            </w:r>
            <w:r w:rsidRPr="005B48C8">
              <w:rPr>
                <w:color w:val="000000"/>
                <w:szCs w:val="24"/>
                <w:highlight w:val="lightGray"/>
                <w:lang w:eastAsia="lt-LT"/>
              </w:rPr>
              <w:t>“</w:t>
            </w:r>
          </w:p>
        </w:tc>
      </w:tr>
      <w:tr w:rsidR="004B781E" w14:paraId="3A49D430" w14:textId="77777777" w:rsidTr="009D3E4C">
        <w:trPr>
          <w:trHeight w:val="300"/>
        </w:trPr>
        <w:tc>
          <w:tcPr>
            <w:tcW w:w="10075" w:type="dxa"/>
            <w:gridSpan w:val="4"/>
          </w:tcPr>
          <w:p w14:paraId="600BA871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4B781E" w14:paraId="462C2478" w14:textId="77777777" w:rsidTr="009D3E4C">
        <w:trPr>
          <w:trHeight w:val="300"/>
        </w:trPr>
        <w:tc>
          <w:tcPr>
            <w:tcW w:w="2704" w:type="dxa"/>
            <w:gridSpan w:val="2"/>
          </w:tcPr>
          <w:p w14:paraId="3D5E06CF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7371" w:type="dxa"/>
            <w:gridSpan w:val="2"/>
          </w:tcPr>
          <w:p w14:paraId="5B381714" w14:textId="3EAEA76A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34C6B575" w14:textId="75629A4C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bauda).</w:t>
            </w:r>
          </w:p>
        </w:tc>
      </w:tr>
      <w:tr w:rsidR="004B781E" w14:paraId="64625D78" w14:textId="77777777" w:rsidTr="009D3E4C">
        <w:trPr>
          <w:trHeight w:val="300"/>
        </w:trPr>
        <w:tc>
          <w:tcPr>
            <w:tcW w:w="2704" w:type="dxa"/>
            <w:gridSpan w:val="2"/>
          </w:tcPr>
          <w:p w14:paraId="267FD6B4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7371" w:type="dxa"/>
            <w:gridSpan w:val="2"/>
          </w:tcPr>
          <w:p w14:paraId="15C93E29" w14:textId="6A840496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B781E" w14:paraId="5F50D1C6" w14:textId="77777777" w:rsidTr="009D3E4C">
        <w:trPr>
          <w:trHeight w:val="300"/>
        </w:trPr>
        <w:tc>
          <w:tcPr>
            <w:tcW w:w="10075" w:type="dxa"/>
            <w:gridSpan w:val="4"/>
          </w:tcPr>
          <w:p w14:paraId="2CA8B5BD" w14:textId="77777777" w:rsidR="004B781E" w:rsidRDefault="004B781E" w:rsidP="004B781E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4B781E" w14:paraId="68363B5B" w14:textId="77777777" w:rsidTr="009D3E4C">
        <w:trPr>
          <w:trHeight w:val="300"/>
        </w:trPr>
        <w:tc>
          <w:tcPr>
            <w:tcW w:w="2704" w:type="dxa"/>
            <w:gridSpan w:val="2"/>
          </w:tcPr>
          <w:p w14:paraId="3A8C8906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7371" w:type="dxa"/>
            <w:gridSpan w:val="2"/>
          </w:tcPr>
          <w:p w14:paraId="3B348099" w14:textId="61EC1A46" w:rsidR="004B781E" w:rsidRPr="001E15B6" w:rsidRDefault="004B781E" w:rsidP="004B781E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perduotą kokybišką Prekę per Sutartyje nurodytą terminą, Tiekėjas nuo kitos nei nustatytas terminas dienos skaičiuoja Pirkėjui </w:t>
            </w:r>
            <w:r w:rsidRPr="005F6114">
              <w:rPr>
                <w:kern w:val="2"/>
                <w:szCs w:val="24"/>
              </w:rPr>
              <w:t>0,05 (penkios šimtosios) 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1E15B6">
              <w:rPr>
                <w:kern w:val="2"/>
                <w:szCs w:val="24"/>
              </w:rPr>
              <w:t>dieną. </w:t>
            </w:r>
          </w:p>
        </w:tc>
      </w:tr>
      <w:tr w:rsidR="004B781E" w14:paraId="2327500E" w14:textId="77777777" w:rsidTr="009D3E4C">
        <w:trPr>
          <w:trHeight w:val="300"/>
        </w:trPr>
        <w:tc>
          <w:tcPr>
            <w:tcW w:w="2704" w:type="dxa"/>
            <w:gridSpan w:val="2"/>
          </w:tcPr>
          <w:p w14:paraId="039000BB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7371" w:type="dxa"/>
            <w:gridSpan w:val="2"/>
          </w:tcPr>
          <w:p w14:paraId="4678C446" w14:textId="55DA04A1" w:rsidR="004B781E" w:rsidRPr="00821707" w:rsidRDefault="004B781E" w:rsidP="004B781E">
            <w:pPr>
              <w:jc w:val="both"/>
              <w:rPr>
                <w:kern w:val="2"/>
                <w:szCs w:val="24"/>
              </w:rPr>
            </w:pPr>
            <w:r w:rsidRPr="00821707">
              <w:rPr>
                <w:kern w:val="2"/>
                <w:szCs w:val="24"/>
              </w:rPr>
              <w:t>9.2.1. Jeigu Tiekėjas vėluoja vykdyti užsakymą, tiekti Prek</w:t>
            </w:r>
            <w:r>
              <w:rPr>
                <w:kern w:val="2"/>
                <w:szCs w:val="24"/>
              </w:rPr>
              <w:t>ę</w:t>
            </w:r>
            <w:r w:rsidRPr="00821707">
              <w:rPr>
                <w:kern w:val="2"/>
                <w:szCs w:val="24"/>
              </w:rPr>
              <w:t xml:space="preserve"> ar ištaisyti j</w:t>
            </w:r>
            <w:r>
              <w:rPr>
                <w:kern w:val="2"/>
                <w:szCs w:val="24"/>
              </w:rPr>
              <w:t>os</w:t>
            </w:r>
            <w:r w:rsidRPr="00821707">
              <w:rPr>
                <w:kern w:val="2"/>
                <w:szCs w:val="24"/>
              </w:rPr>
              <w:t xml:space="preserve"> trūkum</w:t>
            </w:r>
            <w:r>
              <w:rPr>
                <w:kern w:val="2"/>
                <w:szCs w:val="24"/>
              </w:rPr>
              <w:t>ą</w:t>
            </w:r>
            <w:r w:rsidRPr="00821707">
              <w:rPr>
                <w:kern w:val="2"/>
                <w:szCs w:val="24"/>
              </w:rPr>
              <w:t xml:space="preserve"> arba nevykdo kitų sutartinių įsipareigojimų, Pirkėjas nuo kitos nei nustatytas terminas dienos Tiekėjui skaičiuoja 0,05 (penkios šimtosios) procento  dydžio delspinigius už kiekvieną uždelstą dieną nuo laiku neperduot</w:t>
            </w:r>
            <w:r>
              <w:rPr>
                <w:kern w:val="2"/>
                <w:szCs w:val="24"/>
              </w:rPr>
              <w:t>os</w:t>
            </w:r>
            <w:r w:rsidRPr="00821707">
              <w:rPr>
                <w:kern w:val="2"/>
                <w:szCs w:val="24"/>
              </w:rPr>
              <w:t xml:space="preserve"> Prek</w:t>
            </w:r>
            <w:r>
              <w:rPr>
                <w:kern w:val="2"/>
                <w:szCs w:val="24"/>
              </w:rPr>
              <w:t>ės</w:t>
            </w:r>
            <w:r w:rsidRPr="00821707">
              <w:rPr>
                <w:kern w:val="2"/>
                <w:szCs w:val="24"/>
              </w:rPr>
              <w:t>, turinči</w:t>
            </w:r>
            <w:r>
              <w:rPr>
                <w:kern w:val="2"/>
                <w:szCs w:val="24"/>
              </w:rPr>
              <w:t>os</w:t>
            </w:r>
            <w:r w:rsidRPr="00821707">
              <w:rPr>
                <w:kern w:val="2"/>
                <w:szCs w:val="24"/>
              </w:rPr>
              <w:t xml:space="preserve"> trūkumų, kainos be PVM. </w:t>
            </w:r>
          </w:p>
          <w:p w14:paraId="220E9011" w14:textId="77777777" w:rsidR="004B781E" w:rsidRPr="00821707" w:rsidRDefault="004B781E" w:rsidP="004B781E">
            <w:pPr>
              <w:jc w:val="both"/>
              <w:rPr>
                <w:kern w:val="2"/>
                <w:szCs w:val="24"/>
              </w:rPr>
            </w:pPr>
          </w:p>
          <w:p w14:paraId="23B99F77" w14:textId="207E537D" w:rsidR="004B781E" w:rsidRPr="00821707" w:rsidRDefault="004B781E" w:rsidP="004B781E">
            <w:pPr>
              <w:jc w:val="both"/>
              <w:rPr>
                <w:b/>
                <w:bCs/>
                <w:kern w:val="2"/>
                <w:szCs w:val="24"/>
              </w:rPr>
            </w:pPr>
            <w:r w:rsidRPr="00821707">
              <w:rPr>
                <w:kern w:val="2"/>
                <w:szCs w:val="24"/>
              </w:rPr>
              <w:t xml:space="preserve">9.2.2. Tiekėjas privalo sumokėti Pirkėjui netesybas per 10 (dešimt) darbo dienų nuo Pirkėjo pareikalavimo. </w:t>
            </w:r>
          </w:p>
        </w:tc>
      </w:tr>
      <w:tr w:rsidR="004B781E" w14:paraId="5D69AC0C" w14:textId="77777777" w:rsidTr="009D3E4C">
        <w:trPr>
          <w:trHeight w:val="300"/>
        </w:trPr>
        <w:tc>
          <w:tcPr>
            <w:tcW w:w="2704" w:type="dxa"/>
            <w:gridSpan w:val="2"/>
          </w:tcPr>
          <w:p w14:paraId="3636E8ED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7371" w:type="dxa"/>
            <w:gridSpan w:val="2"/>
          </w:tcPr>
          <w:p w14:paraId="73929CA5" w14:textId="3B9E1963" w:rsidR="004B781E" w:rsidRDefault="004B781E" w:rsidP="004B781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Pr="00BC031B">
              <w:rPr>
                <w:kern w:val="2"/>
                <w:szCs w:val="24"/>
              </w:rPr>
              <w:t>5 (penk</w:t>
            </w:r>
            <w:r>
              <w:rPr>
                <w:kern w:val="2"/>
                <w:szCs w:val="24"/>
              </w:rPr>
              <w:t>i</w:t>
            </w:r>
            <w:r w:rsidRPr="00BC031B">
              <w:rPr>
                <w:kern w:val="2"/>
                <w:szCs w:val="24"/>
              </w:rPr>
              <w:t xml:space="preserve">ų)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3C31CBF1" w14:textId="3B40AEA0" w:rsidR="004B781E" w:rsidRDefault="004B781E" w:rsidP="004B781E">
            <w:pPr>
              <w:rPr>
                <w:kern w:val="2"/>
                <w:szCs w:val="24"/>
              </w:rPr>
            </w:pPr>
          </w:p>
        </w:tc>
      </w:tr>
      <w:tr w:rsidR="004B781E" w14:paraId="4567496B" w14:textId="77777777" w:rsidTr="009D3E4C">
        <w:trPr>
          <w:trHeight w:val="300"/>
        </w:trPr>
        <w:tc>
          <w:tcPr>
            <w:tcW w:w="2704" w:type="dxa"/>
            <w:gridSpan w:val="2"/>
          </w:tcPr>
          <w:p w14:paraId="39FA3DD9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7371" w:type="dxa"/>
            <w:gridSpan w:val="2"/>
          </w:tcPr>
          <w:p w14:paraId="50B8321C" w14:textId="3B780ACA" w:rsidR="004B781E" w:rsidRPr="00BC031B" w:rsidRDefault="004B781E" w:rsidP="004B781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4B781E" w14:paraId="5B1FDAF3" w14:textId="77777777" w:rsidTr="009D3E4C">
        <w:trPr>
          <w:trHeight w:val="300"/>
        </w:trPr>
        <w:tc>
          <w:tcPr>
            <w:tcW w:w="2704" w:type="dxa"/>
            <w:gridSpan w:val="2"/>
          </w:tcPr>
          <w:p w14:paraId="26786145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7371" w:type="dxa"/>
            <w:gridSpan w:val="2"/>
          </w:tcPr>
          <w:p w14:paraId="270D17F7" w14:textId="0742B8FC" w:rsidR="004B781E" w:rsidRPr="00BC031B" w:rsidRDefault="004B781E" w:rsidP="004B781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C5D1C9F" w14:textId="25BF479B" w:rsidR="004B781E" w:rsidRDefault="004B781E" w:rsidP="004B781E">
            <w:pPr>
              <w:rPr>
                <w:color w:val="4472C4"/>
                <w:kern w:val="2"/>
                <w:szCs w:val="24"/>
              </w:rPr>
            </w:pPr>
          </w:p>
        </w:tc>
      </w:tr>
      <w:tr w:rsidR="004B781E" w14:paraId="5CA927CB" w14:textId="77777777" w:rsidTr="009D3E4C">
        <w:trPr>
          <w:trHeight w:val="300"/>
        </w:trPr>
        <w:tc>
          <w:tcPr>
            <w:tcW w:w="2704" w:type="dxa"/>
            <w:gridSpan w:val="2"/>
          </w:tcPr>
          <w:p w14:paraId="701F7849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7371" w:type="dxa"/>
            <w:gridSpan w:val="2"/>
          </w:tcPr>
          <w:p w14:paraId="02568AD3" w14:textId="77777777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ADF8975" w14:textId="362AD7A8" w:rsidR="004B781E" w:rsidRDefault="004B781E" w:rsidP="004B781E">
            <w:pPr>
              <w:rPr>
                <w:color w:val="4472C4"/>
                <w:kern w:val="2"/>
                <w:szCs w:val="24"/>
              </w:rPr>
            </w:pPr>
          </w:p>
        </w:tc>
      </w:tr>
      <w:tr w:rsidR="004B781E" w14:paraId="1B99070E" w14:textId="77777777" w:rsidTr="009D3E4C">
        <w:trPr>
          <w:trHeight w:val="300"/>
        </w:trPr>
        <w:tc>
          <w:tcPr>
            <w:tcW w:w="2704" w:type="dxa"/>
            <w:gridSpan w:val="2"/>
          </w:tcPr>
          <w:p w14:paraId="60686BDD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lastRenderedPageBreak/>
              <w:t>Sutarties vykdymo metu</w:t>
            </w:r>
          </w:p>
        </w:tc>
        <w:tc>
          <w:tcPr>
            <w:tcW w:w="7371" w:type="dxa"/>
            <w:gridSpan w:val="2"/>
          </w:tcPr>
          <w:p w14:paraId="270F92FD" w14:textId="0A08A5D3" w:rsidR="004B781E" w:rsidRDefault="004B781E" w:rsidP="004B781E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1B86C0A4" w14:textId="2C1572A5" w:rsidR="004B781E" w:rsidRDefault="004B781E" w:rsidP="004B781E">
            <w:pPr>
              <w:rPr>
                <w:color w:val="4472C4"/>
                <w:kern w:val="2"/>
                <w:szCs w:val="24"/>
              </w:rPr>
            </w:pPr>
          </w:p>
        </w:tc>
      </w:tr>
      <w:tr w:rsidR="004B781E" w14:paraId="1BB0D34C" w14:textId="77777777" w:rsidTr="009D3E4C">
        <w:trPr>
          <w:trHeight w:val="300"/>
        </w:trPr>
        <w:tc>
          <w:tcPr>
            <w:tcW w:w="2704" w:type="dxa"/>
            <w:gridSpan w:val="2"/>
          </w:tcPr>
          <w:p w14:paraId="58B075C2" w14:textId="77777777" w:rsidR="004B781E" w:rsidRPr="000A1889" w:rsidRDefault="004B781E" w:rsidP="004B781E">
            <w:pPr>
              <w:rPr>
                <w:b/>
                <w:bCs/>
                <w:kern w:val="2"/>
                <w:szCs w:val="24"/>
              </w:rPr>
            </w:pPr>
            <w:r w:rsidRPr="000A1889">
              <w:rPr>
                <w:b/>
                <w:bCs/>
                <w:kern w:val="2"/>
                <w:szCs w:val="24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7371" w:type="dxa"/>
            <w:gridSpan w:val="2"/>
          </w:tcPr>
          <w:p w14:paraId="04A26CDF" w14:textId="77777777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374EDF" w14:textId="77777777" w:rsidR="004B781E" w:rsidRDefault="004B781E" w:rsidP="004B781E">
            <w:pPr>
              <w:rPr>
                <w:color w:val="4472C4"/>
                <w:kern w:val="2"/>
                <w:szCs w:val="24"/>
              </w:rPr>
            </w:pPr>
          </w:p>
          <w:p w14:paraId="05C618C4" w14:textId="08CE508B" w:rsidR="004B781E" w:rsidRDefault="004B781E" w:rsidP="004B781E">
            <w:pPr>
              <w:rPr>
                <w:color w:val="4472C4"/>
                <w:kern w:val="2"/>
                <w:szCs w:val="24"/>
              </w:rPr>
            </w:pPr>
          </w:p>
        </w:tc>
      </w:tr>
      <w:tr w:rsidR="004B781E" w14:paraId="4B136E55" w14:textId="77777777" w:rsidTr="009D3E4C">
        <w:trPr>
          <w:trHeight w:val="300"/>
        </w:trPr>
        <w:tc>
          <w:tcPr>
            <w:tcW w:w="10075" w:type="dxa"/>
            <w:gridSpan w:val="4"/>
          </w:tcPr>
          <w:p w14:paraId="54368830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4B781E" w14:paraId="11BA9F9A" w14:textId="77777777" w:rsidTr="009D3E4C">
        <w:trPr>
          <w:trHeight w:val="300"/>
        </w:trPr>
        <w:tc>
          <w:tcPr>
            <w:tcW w:w="2704" w:type="dxa"/>
            <w:gridSpan w:val="2"/>
          </w:tcPr>
          <w:p w14:paraId="437C8500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7371" w:type="dxa"/>
            <w:gridSpan w:val="2"/>
          </w:tcPr>
          <w:p w14:paraId="0C73F307" w14:textId="7C7E5025" w:rsidR="002F39F9" w:rsidRDefault="004B781E" w:rsidP="004B781E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</w:t>
            </w:r>
            <w:r w:rsidRPr="002F39F9">
              <w:rPr>
                <w:kern w:val="2"/>
                <w:szCs w:val="24"/>
              </w:rPr>
              <w:t>Sutartis laikoma sudaryta</w:t>
            </w:r>
            <w:r w:rsidR="002F39F9">
              <w:rPr>
                <w:kern w:val="2"/>
                <w:szCs w:val="24"/>
              </w:rPr>
              <w:t xml:space="preserve">, kai pasirašo abi Šalys, bet </w:t>
            </w:r>
            <w:r w:rsidRPr="002F39F9">
              <w:rPr>
                <w:kern w:val="2"/>
                <w:szCs w:val="24"/>
              </w:rPr>
              <w:t>įsigalioja nuo</w:t>
            </w:r>
            <w:r w:rsidR="002F39F9" w:rsidRPr="002F39F9">
              <w:rPr>
                <w:kern w:val="2"/>
                <w:szCs w:val="24"/>
              </w:rPr>
              <w:t xml:space="preserve"> </w:t>
            </w:r>
            <w:r w:rsidR="005B484B">
              <w:rPr>
                <w:kern w:val="2"/>
                <w:szCs w:val="24"/>
              </w:rPr>
              <w:t xml:space="preserve">pirmo Prekių užsakymo pateikimo dienos (el. paštu) arba nuo 2025 m. liepos 22 d. </w:t>
            </w:r>
            <w:r w:rsidR="005B484B" w:rsidRPr="005B484B">
              <w:rPr>
                <w:i/>
                <w:iCs/>
                <w:kern w:val="2"/>
                <w:szCs w:val="24"/>
              </w:rPr>
              <w:t>(priklausomai kuri data bus pirmesnė</w:t>
            </w:r>
            <w:r w:rsidR="005B484B">
              <w:rPr>
                <w:i/>
                <w:iCs/>
                <w:kern w:val="2"/>
                <w:szCs w:val="24"/>
              </w:rPr>
              <w:t xml:space="preserve"> pasirašant Sutartį</w:t>
            </w:r>
            <w:r w:rsidR="005B484B" w:rsidRPr="005B484B">
              <w:rPr>
                <w:i/>
                <w:iCs/>
                <w:kern w:val="2"/>
                <w:szCs w:val="24"/>
              </w:rPr>
              <w:t>).</w:t>
            </w:r>
          </w:p>
          <w:p w14:paraId="1BDAF47C" w14:textId="65F7E0EA" w:rsidR="004B781E" w:rsidRDefault="004B781E" w:rsidP="004B781E">
            <w:pPr>
              <w:jc w:val="both"/>
              <w:rPr>
                <w:b/>
                <w:bCs/>
                <w:color w:val="000000"/>
                <w:kern w:val="2"/>
                <w:szCs w:val="24"/>
              </w:rPr>
            </w:pPr>
            <w:r w:rsidRPr="002F39F9">
              <w:rPr>
                <w:b/>
                <w:bCs/>
                <w:color w:val="000000"/>
                <w:kern w:val="2"/>
                <w:szCs w:val="24"/>
              </w:rPr>
              <w:t xml:space="preserve">Sutartis galioja </w:t>
            </w:r>
            <w:r w:rsidR="00803EFD">
              <w:rPr>
                <w:b/>
                <w:bCs/>
                <w:color w:val="000000"/>
                <w:kern w:val="2"/>
                <w:szCs w:val="24"/>
              </w:rPr>
              <w:t>12</w:t>
            </w:r>
            <w:r w:rsidR="00803EFD" w:rsidRPr="002F39F9">
              <w:rPr>
                <w:b/>
                <w:bCs/>
                <w:color w:val="000000"/>
                <w:kern w:val="2"/>
                <w:szCs w:val="24"/>
              </w:rPr>
              <w:t xml:space="preserve"> </w:t>
            </w:r>
            <w:r w:rsidRPr="002F39F9">
              <w:rPr>
                <w:b/>
                <w:bCs/>
                <w:color w:val="000000"/>
                <w:kern w:val="2"/>
                <w:szCs w:val="24"/>
              </w:rPr>
              <w:t>(</w:t>
            </w:r>
            <w:r w:rsidR="00803EFD">
              <w:rPr>
                <w:b/>
                <w:bCs/>
                <w:color w:val="000000"/>
                <w:kern w:val="2"/>
                <w:szCs w:val="24"/>
              </w:rPr>
              <w:t>dvylika</w:t>
            </w:r>
            <w:r w:rsidRPr="002F39F9">
              <w:rPr>
                <w:b/>
                <w:bCs/>
                <w:color w:val="000000"/>
                <w:kern w:val="2"/>
                <w:szCs w:val="24"/>
              </w:rPr>
              <w:t>) mėnesi</w:t>
            </w:r>
            <w:r w:rsidR="00803EFD">
              <w:rPr>
                <w:b/>
                <w:bCs/>
                <w:color w:val="000000"/>
                <w:kern w:val="2"/>
                <w:szCs w:val="24"/>
              </w:rPr>
              <w:t>ų</w:t>
            </w:r>
            <w:r w:rsidRPr="002F39F9">
              <w:rPr>
                <w:b/>
                <w:bCs/>
                <w:color w:val="000000"/>
                <w:kern w:val="2"/>
                <w:szCs w:val="24"/>
              </w:rPr>
              <w:t xml:space="preserve"> </w:t>
            </w:r>
            <w:r w:rsidR="002F39F9" w:rsidRPr="002F39F9">
              <w:rPr>
                <w:b/>
                <w:bCs/>
                <w:color w:val="000000"/>
                <w:kern w:val="2"/>
                <w:szCs w:val="24"/>
              </w:rPr>
              <w:t xml:space="preserve">nuo </w:t>
            </w:r>
            <w:r w:rsidR="005B484B">
              <w:rPr>
                <w:b/>
                <w:bCs/>
                <w:color w:val="000000"/>
                <w:kern w:val="2"/>
                <w:szCs w:val="24"/>
              </w:rPr>
              <w:t>pirmo</w:t>
            </w:r>
            <w:r w:rsidR="00803EFD">
              <w:rPr>
                <w:b/>
                <w:bCs/>
                <w:color w:val="000000"/>
                <w:kern w:val="2"/>
                <w:szCs w:val="24"/>
              </w:rPr>
              <w:t>s</w:t>
            </w:r>
            <w:r w:rsidR="005B484B">
              <w:rPr>
                <w:b/>
                <w:bCs/>
                <w:color w:val="000000"/>
                <w:kern w:val="2"/>
                <w:szCs w:val="24"/>
              </w:rPr>
              <w:t xml:space="preserve"> Prekių užsakymo pateikimo dienos </w:t>
            </w:r>
            <w:r w:rsidR="005B484B" w:rsidRPr="008965F7">
              <w:rPr>
                <w:i/>
                <w:iCs/>
                <w:color w:val="000000"/>
                <w:kern w:val="2"/>
                <w:szCs w:val="24"/>
              </w:rPr>
              <w:t>(</w:t>
            </w:r>
            <w:r w:rsidR="005B484B" w:rsidRPr="008965F7">
              <w:rPr>
                <w:i/>
                <w:iCs/>
                <w:kern w:val="2"/>
                <w:szCs w:val="24"/>
              </w:rPr>
              <w:t>arba nuo 2025 m. liepos 22 d. (priklausomai kuri data bus pirmesnė pasirašant Sutartį)</w:t>
            </w:r>
            <w:r w:rsidR="008965F7" w:rsidRPr="008965F7">
              <w:rPr>
                <w:i/>
                <w:iCs/>
                <w:kern w:val="2"/>
                <w:szCs w:val="24"/>
              </w:rPr>
              <w:t>)</w:t>
            </w:r>
            <w:r w:rsidR="005B484B">
              <w:rPr>
                <w:b/>
                <w:bCs/>
                <w:color w:val="000000"/>
                <w:kern w:val="2"/>
                <w:szCs w:val="24"/>
              </w:rPr>
              <w:t xml:space="preserve"> </w:t>
            </w:r>
            <w:r w:rsidR="00803EFD">
              <w:rPr>
                <w:b/>
                <w:bCs/>
                <w:color w:val="000000"/>
                <w:kern w:val="2"/>
                <w:szCs w:val="24"/>
              </w:rPr>
              <w:t xml:space="preserve">su galimybe pratęsti dar du kartus po 12 (dvylika) mėnesių </w:t>
            </w:r>
            <w:r w:rsidR="002F39F9" w:rsidRPr="002F39F9">
              <w:rPr>
                <w:b/>
                <w:bCs/>
                <w:color w:val="000000"/>
                <w:kern w:val="2"/>
                <w:szCs w:val="24"/>
              </w:rPr>
              <w:t xml:space="preserve">arba </w:t>
            </w:r>
            <w:r w:rsidR="005B484B">
              <w:rPr>
                <w:b/>
                <w:bCs/>
                <w:color w:val="000000"/>
                <w:kern w:val="2"/>
                <w:szCs w:val="24"/>
              </w:rPr>
              <w:t xml:space="preserve">iki </w:t>
            </w:r>
            <w:r w:rsidR="002F39F9" w:rsidRPr="002F39F9">
              <w:rPr>
                <w:b/>
                <w:bCs/>
                <w:color w:val="000000"/>
                <w:kern w:val="2"/>
                <w:szCs w:val="24"/>
              </w:rPr>
              <w:t>kol bus išpirkta sutarties vertė, nurodyta 5.2 punkte, priklausomai kas pirmiau įvyks.</w:t>
            </w:r>
          </w:p>
          <w:p w14:paraId="6FADDB4C" w14:textId="77777777" w:rsidR="006605BF" w:rsidRDefault="006605BF" w:rsidP="004B781E">
            <w:pPr>
              <w:jc w:val="both"/>
              <w:rPr>
                <w:kern w:val="2"/>
                <w:szCs w:val="24"/>
              </w:rPr>
            </w:pPr>
          </w:p>
          <w:p w14:paraId="3B00333E" w14:textId="290CEB5B" w:rsidR="00803EFD" w:rsidRPr="00803EFD" w:rsidRDefault="00803EFD" w:rsidP="004B781E">
            <w:pPr>
              <w:jc w:val="both"/>
              <w:rPr>
                <w:kern w:val="2"/>
                <w:szCs w:val="24"/>
              </w:rPr>
            </w:pPr>
            <w:r w:rsidRPr="00803EFD">
              <w:rPr>
                <w:kern w:val="2"/>
                <w:szCs w:val="24"/>
              </w:rPr>
              <w:t>Sutartis automatiškai pratęsiame, jeigu Šalys nepraneša prieš 30 kalendorinių dienų apie atsisakymą pratęsti sutartį.</w:t>
            </w:r>
          </w:p>
        </w:tc>
      </w:tr>
      <w:tr w:rsidR="004B781E" w14:paraId="1FE47F1A" w14:textId="77777777" w:rsidTr="009D3E4C">
        <w:trPr>
          <w:trHeight w:val="300"/>
        </w:trPr>
        <w:tc>
          <w:tcPr>
            <w:tcW w:w="2704" w:type="dxa"/>
            <w:gridSpan w:val="2"/>
          </w:tcPr>
          <w:p w14:paraId="3F8994C3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7371" w:type="dxa"/>
            <w:gridSpan w:val="2"/>
          </w:tcPr>
          <w:p w14:paraId="36EC3CC7" w14:textId="35A71E5C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Netaikoma.</w:t>
            </w:r>
          </w:p>
        </w:tc>
      </w:tr>
      <w:tr w:rsidR="004B781E" w14:paraId="67DA7166" w14:textId="77777777" w:rsidTr="009D3E4C">
        <w:trPr>
          <w:trHeight w:val="300"/>
        </w:trPr>
        <w:tc>
          <w:tcPr>
            <w:tcW w:w="10075" w:type="dxa"/>
            <w:gridSpan w:val="4"/>
          </w:tcPr>
          <w:p w14:paraId="1BECD600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4B781E" w14:paraId="190D40A5" w14:textId="77777777" w:rsidTr="009D3E4C">
        <w:trPr>
          <w:trHeight w:val="300"/>
        </w:trPr>
        <w:tc>
          <w:tcPr>
            <w:tcW w:w="2695" w:type="dxa"/>
          </w:tcPr>
          <w:p w14:paraId="423D471F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380" w:type="dxa"/>
            <w:gridSpan w:val="3"/>
          </w:tcPr>
          <w:p w14:paraId="2F382C6E" w14:textId="167FFC68" w:rsidR="004B781E" w:rsidRPr="000B7E1B" w:rsidRDefault="004B781E" w:rsidP="004B781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B781E" w14:paraId="0BC9AF4C" w14:textId="77777777" w:rsidTr="009D3E4C">
        <w:trPr>
          <w:trHeight w:val="300"/>
        </w:trPr>
        <w:tc>
          <w:tcPr>
            <w:tcW w:w="2695" w:type="dxa"/>
          </w:tcPr>
          <w:p w14:paraId="2C75B4C3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3AA466DF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380" w:type="dxa"/>
            <w:gridSpan w:val="3"/>
          </w:tcPr>
          <w:p w14:paraId="31357F91" w14:textId="5CE08415" w:rsidR="004B781E" w:rsidRPr="00541C70" w:rsidRDefault="004B781E" w:rsidP="004B781E">
            <w:pPr>
              <w:tabs>
                <w:tab w:val="left" w:pos="1134"/>
              </w:tabs>
              <w:jc w:val="both"/>
            </w:pPr>
            <w:r>
              <w:rPr>
                <w:kern w:val="2"/>
                <w:szCs w:val="24"/>
              </w:rPr>
              <w:t>11.2.1. s</w:t>
            </w:r>
            <w:r w:rsidRPr="00A07333">
              <w:t>utarties dalykas, įskaitant Prekės specifikaciją</w:t>
            </w:r>
            <w:r>
              <w:t>, prekės kokybę</w:t>
            </w:r>
            <w:r w:rsidRPr="00A07333">
              <w:t>;</w:t>
            </w:r>
          </w:p>
          <w:p w14:paraId="5A5CEA8F" w14:textId="0741FCF2" w:rsidR="004B781E" w:rsidRPr="00DD6A89" w:rsidRDefault="004B781E" w:rsidP="004B781E">
            <w:pPr>
              <w:jc w:val="both"/>
              <w:rPr>
                <w:kern w:val="2"/>
                <w:szCs w:val="24"/>
              </w:rPr>
            </w:pPr>
            <w:r w:rsidRPr="00DD6A89">
              <w:rPr>
                <w:kern w:val="2"/>
                <w:szCs w:val="24"/>
              </w:rPr>
              <w:t>11.2.</w:t>
            </w:r>
            <w:r>
              <w:rPr>
                <w:kern w:val="2"/>
                <w:szCs w:val="24"/>
              </w:rPr>
              <w:t>2</w:t>
            </w:r>
            <w:r w:rsidRPr="00DD6A89">
              <w:rPr>
                <w:kern w:val="2"/>
                <w:szCs w:val="24"/>
              </w:rPr>
              <w:t>. jeigu Tiekėjas nevykdo prisiimtų įsipareigojimų už Sutartyje nustatytą Sutarties kainą / įkainius;</w:t>
            </w:r>
          </w:p>
          <w:p w14:paraId="1AC076D6" w14:textId="7A84B611" w:rsidR="004B781E" w:rsidRPr="00CC11EB" w:rsidRDefault="004B781E" w:rsidP="004B781E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CC11EB">
              <w:rPr>
                <w:rFonts w:eastAsia="Arial"/>
                <w:kern w:val="2"/>
                <w:szCs w:val="24"/>
                <w:lang w:val="lt"/>
              </w:rPr>
              <w:t>11.2.</w:t>
            </w:r>
            <w:r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. jeigu Tiekėjas nesilaiko Sutartyje nustatytų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tiekimo terminų 2 (du) kartus iš eilės arba vėluoja pristatyti Prekes daugiau nei</w:t>
            </w:r>
            <w:r>
              <w:rPr>
                <w:rFonts w:eastAsia="Arial"/>
                <w:kern w:val="2"/>
                <w:szCs w:val="24"/>
                <w:lang w:val="lt"/>
              </w:rPr>
              <w:t xml:space="preserve"> 10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>
              <w:rPr>
                <w:rFonts w:eastAsia="Arial"/>
                <w:kern w:val="2"/>
                <w:szCs w:val="24"/>
                <w:lang w:val="lt"/>
              </w:rPr>
              <w:t>dešimt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) </w:t>
            </w:r>
            <w:r>
              <w:rPr>
                <w:rFonts w:eastAsia="Arial"/>
                <w:kern w:val="2"/>
                <w:szCs w:val="24"/>
                <w:lang w:val="lt"/>
              </w:rPr>
              <w:t xml:space="preserve">darbo dienų 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Sutartyje nustatytas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terminas;</w:t>
            </w:r>
          </w:p>
          <w:p w14:paraId="649B9EA5" w14:textId="64C766E2" w:rsidR="004B781E" w:rsidRPr="00CC11EB" w:rsidRDefault="004B781E" w:rsidP="004B781E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CC11EB">
              <w:rPr>
                <w:rFonts w:eastAsia="Arial"/>
                <w:kern w:val="2"/>
                <w:szCs w:val="24"/>
                <w:lang w:val="lt"/>
              </w:rPr>
              <w:t>11.2.</w:t>
            </w:r>
            <w:r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. jeigu Tiekėjas pažeidžia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terminus ir priskaičiuotų netesybų už vėlavimą suma viršija 20 (dvidešimt) proc. Pradinės sutarties vertės;</w:t>
            </w:r>
          </w:p>
          <w:p w14:paraId="35013E8E" w14:textId="686FE6C7" w:rsidR="004B781E" w:rsidRPr="00853369" w:rsidRDefault="004B781E" w:rsidP="004B781E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CC11EB">
              <w:rPr>
                <w:rFonts w:eastAsia="Arial"/>
                <w:kern w:val="2"/>
                <w:szCs w:val="24"/>
                <w:lang w:val="lt"/>
              </w:rPr>
              <w:t>11.2.</w:t>
            </w:r>
            <w:r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. Tiekėjas pažeidžia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terminus ir dėl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vėlavimo Prekė tampa nebereikalingos</w:t>
            </w:r>
            <w:r>
              <w:rPr>
                <w:rFonts w:eastAsia="Arial"/>
                <w:kern w:val="2"/>
                <w:szCs w:val="24"/>
                <w:lang w:val="lt"/>
              </w:rPr>
              <w:t>.</w:t>
            </w:r>
          </w:p>
        </w:tc>
      </w:tr>
      <w:tr w:rsidR="004B781E" w14:paraId="3DF8E8FA" w14:textId="77777777" w:rsidTr="009D3E4C">
        <w:trPr>
          <w:trHeight w:val="300"/>
        </w:trPr>
        <w:tc>
          <w:tcPr>
            <w:tcW w:w="10075" w:type="dxa"/>
            <w:gridSpan w:val="4"/>
          </w:tcPr>
          <w:p w14:paraId="5356A4B0" w14:textId="7B9169A9" w:rsidR="004B781E" w:rsidRDefault="004B781E" w:rsidP="004B781E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 APLINKOSAUGINIAI IR SOCIALINIAI KRITERIJA</w:t>
            </w:r>
            <w:r w:rsidR="005F66CE">
              <w:rPr>
                <w:b/>
                <w:bCs/>
                <w:kern w:val="2"/>
                <w:szCs w:val="24"/>
              </w:rPr>
              <w:t>I</w:t>
            </w:r>
          </w:p>
        </w:tc>
      </w:tr>
      <w:tr w:rsidR="004B781E" w14:paraId="09077218" w14:textId="77777777" w:rsidTr="009D3E4C">
        <w:trPr>
          <w:trHeight w:val="300"/>
        </w:trPr>
        <w:tc>
          <w:tcPr>
            <w:tcW w:w="2695" w:type="dxa"/>
          </w:tcPr>
          <w:p w14:paraId="110E8E06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380" w:type="dxa"/>
            <w:gridSpan w:val="3"/>
          </w:tcPr>
          <w:p w14:paraId="766B2F6D" w14:textId="249C9D8C" w:rsidR="004B781E" w:rsidRDefault="004B781E" w:rsidP="004B781E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0A1889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</w:t>
            </w:r>
            <w:r w:rsidR="005F66CE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4B781E" w14:paraId="66E899AC" w14:textId="77777777" w:rsidTr="009D3E4C">
        <w:trPr>
          <w:trHeight w:val="300"/>
        </w:trPr>
        <w:tc>
          <w:tcPr>
            <w:tcW w:w="2695" w:type="dxa"/>
          </w:tcPr>
          <w:p w14:paraId="7DB0C22E" w14:textId="0EDE1330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380" w:type="dxa"/>
            <w:gridSpan w:val="3"/>
          </w:tcPr>
          <w:p w14:paraId="2F40E046" w14:textId="7C3A5FAC" w:rsidR="004B781E" w:rsidRPr="00C201CB" w:rsidRDefault="005F66CE" w:rsidP="004B781E">
            <w:pPr>
              <w:spacing w:before="60" w:after="60"/>
              <w:jc w:val="both"/>
              <w:rPr>
                <w:bCs/>
              </w:rPr>
            </w:pPr>
            <w:r w:rsidRPr="0065546D">
              <w:t xml:space="preserve">Pirkimas vykdomas vadovaujantis </w:t>
            </w:r>
            <w:r>
              <w:t>T</w:t>
            </w:r>
            <w:r w:rsidRPr="0065546D">
              <w:t>varkos aprašo</w:t>
            </w:r>
            <w:r w:rsidRPr="0049637A">
              <w:t xml:space="preserve"> 4.4.3. ir 4.4.4.1. papunkčiais</w:t>
            </w:r>
            <w:r w:rsidRPr="0065546D">
              <w:t xml:space="preserve">, t. y. perkamos tik nematerialaus pobūdžio (intelektinės) ir kitokios </w:t>
            </w:r>
            <w:r>
              <w:t>prekės</w:t>
            </w:r>
            <w:r w:rsidRPr="0065546D">
              <w:t xml:space="preserve">, nesusijusios su materialaus objekto sukūrimu, kurių </w:t>
            </w:r>
            <w:r w:rsidRPr="0065546D">
              <w:lastRenderedPageBreak/>
              <w:t>teikimo metu nėra numatomas reikšmingas neigiamas poveikis aplinkai, nesukuriamas taršos šaltinis ir negeneruojamos atliekos, o siekiant sunaudoti mažiau gamtos išteklių, visa su paslaugų teikimu susijusi informacija turi būti teikiama elektroniniu formatu (elektroniniais .</w:t>
            </w:r>
            <w:proofErr w:type="spellStart"/>
            <w:r w:rsidRPr="0065546D">
              <w:t>doc</w:t>
            </w:r>
            <w:proofErr w:type="spellEnd"/>
            <w:r w:rsidRPr="0065546D">
              <w:t>, .</w:t>
            </w:r>
            <w:proofErr w:type="spellStart"/>
            <w:r w:rsidRPr="0065546D">
              <w:t>docx</w:t>
            </w:r>
            <w:proofErr w:type="spellEnd"/>
            <w:r w:rsidRPr="0065546D">
              <w:t>, .</w:t>
            </w:r>
            <w:proofErr w:type="spellStart"/>
            <w:r w:rsidRPr="0065546D">
              <w:t>pdf</w:t>
            </w:r>
            <w:proofErr w:type="spellEnd"/>
            <w:r w:rsidRPr="0065546D">
              <w:t xml:space="preserve"> ar kitais perkančiajai organizacijai priimtinais formatais, visi Sutarties vykdymo metu perkančiajai organizacijai teikiami dokumentai neturi būti spausdinami ir teikiami elektroninėmis priemonėmis, perkančiosios organizacijos ir </w:t>
            </w:r>
            <w:r>
              <w:t>tiekėjo</w:t>
            </w:r>
            <w:r w:rsidRPr="0065546D">
              <w:t xml:space="preserve"> susitikimai turi būti vykdomi nuotoliniu būdu</w:t>
            </w:r>
            <w:r w:rsidR="004B781E">
              <w:rPr>
                <w:bCs/>
                <w:szCs w:val="24"/>
              </w:rPr>
              <w:t>.</w:t>
            </w:r>
          </w:p>
        </w:tc>
      </w:tr>
      <w:tr w:rsidR="004B781E" w14:paraId="22333797" w14:textId="77777777" w:rsidTr="009D3E4C">
        <w:trPr>
          <w:trHeight w:val="300"/>
        </w:trPr>
        <w:tc>
          <w:tcPr>
            <w:tcW w:w="2695" w:type="dxa"/>
          </w:tcPr>
          <w:p w14:paraId="045C36D3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380" w:type="dxa"/>
            <w:gridSpan w:val="3"/>
          </w:tcPr>
          <w:p w14:paraId="46861DD4" w14:textId="6C9645A4" w:rsidR="004B781E" w:rsidRPr="000F19E7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B781E" w14:paraId="54EBA6D2" w14:textId="77777777" w:rsidTr="009D3E4C">
        <w:trPr>
          <w:trHeight w:val="300"/>
        </w:trPr>
        <w:tc>
          <w:tcPr>
            <w:tcW w:w="2695" w:type="dxa"/>
          </w:tcPr>
          <w:p w14:paraId="21E87313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380" w:type="dxa"/>
            <w:gridSpan w:val="3"/>
          </w:tcPr>
          <w:p w14:paraId="324A15D9" w14:textId="205F0B70" w:rsidR="004B781E" w:rsidRDefault="004B781E" w:rsidP="004B7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694C8E4" w14:textId="10A1C2A2" w:rsidR="004B781E" w:rsidRDefault="004B781E" w:rsidP="004B781E">
            <w:pPr>
              <w:rPr>
                <w:kern w:val="2"/>
                <w:szCs w:val="24"/>
              </w:rPr>
            </w:pPr>
          </w:p>
        </w:tc>
      </w:tr>
      <w:tr w:rsidR="004B781E" w14:paraId="2DB12DDB" w14:textId="77777777" w:rsidTr="009D3E4C">
        <w:trPr>
          <w:trHeight w:val="300"/>
        </w:trPr>
        <w:tc>
          <w:tcPr>
            <w:tcW w:w="2695" w:type="dxa"/>
          </w:tcPr>
          <w:p w14:paraId="6F6BB7E1" w14:textId="777777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380" w:type="dxa"/>
            <w:gridSpan w:val="3"/>
          </w:tcPr>
          <w:p w14:paraId="421A7AA9" w14:textId="77777777" w:rsidR="004B781E" w:rsidRDefault="004B781E" w:rsidP="004B781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4F16831F" w14:textId="64275F63" w:rsidR="004B781E" w:rsidRPr="0039254E" w:rsidRDefault="004B781E" w:rsidP="004B781E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punkte nustatyto kriterijaus nesilaiko, Tiekėjui taikoma Specialiųjų sąlygų 9.5 punkte nurodyto dydžio bauda.</w:t>
            </w:r>
          </w:p>
        </w:tc>
      </w:tr>
      <w:tr w:rsidR="004B781E" w14:paraId="18D44A64" w14:textId="77777777" w:rsidTr="009D3E4C">
        <w:trPr>
          <w:trHeight w:val="300"/>
        </w:trPr>
        <w:tc>
          <w:tcPr>
            <w:tcW w:w="10075" w:type="dxa"/>
            <w:gridSpan w:val="4"/>
          </w:tcPr>
          <w:p w14:paraId="0138EC20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7FC738A0" w14:textId="77777777" w:rsidR="004B781E" w:rsidRDefault="004B781E" w:rsidP="004B781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4B781E" w14:paraId="5A8C0D7D" w14:textId="77777777" w:rsidTr="009D3E4C">
        <w:trPr>
          <w:trHeight w:val="300"/>
        </w:trPr>
        <w:tc>
          <w:tcPr>
            <w:tcW w:w="2695" w:type="dxa"/>
          </w:tcPr>
          <w:p w14:paraId="7DDAD535" w14:textId="0DAC19D5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</w:t>
            </w:r>
          </w:p>
        </w:tc>
        <w:tc>
          <w:tcPr>
            <w:tcW w:w="7380" w:type="dxa"/>
            <w:gridSpan w:val="3"/>
          </w:tcPr>
          <w:p w14:paraId="4F325FA5" w14:textId="77777777" w:rsidR="004B781E" w:rsidRDefault="004B781E" w:rsidP="004B781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4B781E" w14:paraId="57C0CD76" w14:textId="77777777" w:rsidTr="009D3E4C">
        <w:trPr>
          <w:trHeight w:val="300"/>
        </w:trPr>
        <w:tc>
          <w:tcPr>
            <w:tcW w:w="10075" w:type="dxa"/>
            <w:gridSpan w:val="4"/>
          </w:tcPr>
          <w:p w14:paraId="49EE585D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4B781E" w14:paraId="442F83C3" w14:textId="77777777" w:rsidTr="009D3E4C">
        <w:trPr>
          <w:trHeight w:val="300"/>
        </w:trPr>
        <w:tc>
          <w:tcPr>
            <w:tcW w:w="2695" w:type="dxa"/>
          </w:tcPr>
          <w:p w14:paraId="1A97145E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380" w:type="dxa"/>
            <w:gridSpan w:val="3"/>
          </w:tcPr>
          <w:p w14:paraId="30F50E3A" w14:textId="47B19C87" w:rsidR="004B781E" w:rsidRDefault="004B781E" w:rsidP="004B781E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4B781E" w14:paraId="69E68946" w14:textId="77777777" w:rsidTr="009D3E4C">
        <w:trPr>
          <w:trHeight w:val="300"/>
        </w:trPr>
        <w:tc>
          <w:tcPr>
            <w:tcW w:w="2695" w:type="dxa"/>
          </w:tcPr>
          <w:p w14:paraId="6DDEAE9F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380" w:type="dxa"/>
            <w:gridSpan w:val="3"/>
          </w:tcPr>
          <w:p w14:paraId="12DE015A" w14:textId="3903BAB4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4B781E" w14:paraId="2E7DF424" w14:textId="77777777" w:rsidTr="009D3E4C">
        <w:trPr>
          <w:trHeight w:val="300"/>
        </w:trPr>
        <w:tc>
          <w:tcPr>
            <w:tcW w:w="2695" w:type="dxa"/>
          </w:tcPr>
          <w:p w14:paraId="0365D1B6" w14:textId="356AEAEC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3</w:t>
            </w:r>
          </w:p>
        </w:tc>
        <w:tc>
          <w:tcPr>
            <w:tcW w:w="7380" w:type="dxa"/>
            <w:gridSpan w:val="3"/>
          </w:tcPr>
          <w:p w14:paraId="742AF174" w14:textId="36053677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Priėmimo – perdavimo akto forma</w:t>
            </w:r>
          </w:p>
        </w:tc>
      </w:tr>
      <w:tr w:rsidR="004B781E" w14:paraId="158F9D50" w14:textId="77777777" w:rsidTr="009D3E4C">
        <w:trPr>
          <w:trHeight w:val="300"/>
        </w:trPr>
        <w:tc>
          <w:tcPr>
            <w:tcW w:w="2695" w:type="dxa"/>
          </w:tcPr>
          <w:p w14:paraId="7657ADB2" w14:textId="55613BD4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4</w:t>
            </w:r>
          </w:p>
        </w:tc>
        <w:tc>
          <w:tcPr>
            <w:tcW w:w="7380" w:type="dxa"/>
            <w:gridSpan w:val="3"/>
          </w:tcPr>
          <w:p w14:paraId="1CAF8BB7" w14:textId="2729526E" w:rsidR="004B781E" w:rsidRDefault="004B781E" w:rsidP="004B78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Bendrosios sutarties sąlygos</w:t>
            </w:r>
          </w:p>
        </w:tc>
      </w:tr>
      <w:tr w:rsidR="004B781E" w14:paraId="550B3A36" w14:textId="77777777" w:rsidTr="009D3E4C">
        <w:tc>
          <w:tcPr>
            <w:tcW w:w="10075" w:type="dxa"/>
            <w:gridSpan w:val="4"/>
          </w:tcPr>
          <w:p w14:paraId="73E5E190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4B781E" w14:paraId="352B841E" w14:textId="77777777" w:rsidTr="009D3E4C">
        <w:tc>
          <w:tcPr>
            <w:tcW w:w="4788" w:type="dxa"/>
            <w:gridSpan w:val="3"/>
          </w:tcPr>
          <w:p w14:paraId="2AC50ED9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5287" w:type="dxa"/>
          </w:tcPr>
          <w:p w14:paraId="64D75D84" w14:textId="77777777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4B781E" w14:paraId="2F87CE1A" w14:textId="77777777" w:rsidTr="009D3E4C">
        <w:tc>
          <w:tcPr>
            <w:tcW w:w="4788" w:type="dxa"/>
            <w:gridSpan w:val="3"/>
          </w:tcPr>
          <w:p w14:paraId="617853B4" w14:textId="7BF8D66B" w:rsidR="004B781E" w:rsidRPr="00DF4414" w:rsidRDefault="004B781E" w:rsidP="004B781E">
            <w:pPr>
              <w:ind w:right="-3"/>
              <w:jc w:val="both"/>
              <w:rPr>
                <w:b/>
                <w:bCs/>
              </w:rPr>
            </w:pPr>
            <w:r w:rsidRPr="00D26BCA">
              <w:rPr>
                <w:b/>
                <w:bCs/>
              </w:rPr>
              <w:t>Lietuvos Respublikos ryšių  reguliavimo</w:t>
            </w:r>
            <w:r>
              <w:rPr>
                <w:b/>
                <w:bCs/>
              </w:rPr>
              <w:t xml:space="preserve"> </w:t>
            </w:r>
            <w:r w:rsidRPr="00D26BCA">
              <w:rPr>
                <w:b/>
                <w:bCs/>
              </w:rPr>
              <w:t>tarnyba</w:t>
            </w:r>
          </w:p>
        </w:tc>
        <w:tc>
          <w:tcPr>
            <w:tcW w:w="5287" w:type="dxa"/>
          </w:tcPr>
          <w:p w14:paraId="6030144E" w14:textId="65061569" w:rsidR="004B781E" w:rsidRDefault="004B781E" w:rsidP="004B781E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</w:tbl>
    <w:p w14:paraId="70B180ED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A1086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4DF6C" w14:textId="77777777" w:rsidR="001D7E66" w:rsidRDefault="001D7E6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75C7A526" w14:textId="77777777" w:rsidR="001D7E66" w:rsidRDefault="001D7E6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2FB8C234" w14:textId="77777777" w:rsidR="001D7E66" w:rsidRDefault="001D7E66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02A22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53C54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6F513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99BD7" w14:textId="77777777" w:rsidR="001D7E66" w:rsidRDefault="001D7E6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6B5E4EC9" w14:textId="77777777" w:rsidR="001D7E66" w:rsidRDefault="001D7E6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7DA1ECF8" w14:textId="77777777" w:rsidR="001D7E66" w:rsidRDefault="001D7E66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D2E74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072BE3AC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7D8D6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691BB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85011"/>
    <w:multiLevelType w:val="multilevel"/>
    <w:tmpl w:val="C116ED3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1494" w:hanging="360"/>
      </w:p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b/>
      </w:rPr>
    </w:lvl>
  </w:abstractNum>
  <w:abstractNum w:abstractNumId="1" w15:restartNumberingAfterBreak="0">
    <w:nsid w:val="348D411A"/>
    <w:multiLevelType w:val="multilevel"/>
    <w:tmpl w:val="035635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b/>
      </w:rPr>
    </w:lvl>
  </w:abstractNum>
  <w:abstractNum w:abstractNumId="2" w15:restartNumberingAfterBreak="0">
    <w:nsid w:val="7B88635E"/>
    <w:multiLevelType w:val="multilevel"/>
    <w:tmpl w:val="30547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9972980">
    <w:abstractNumId w:val="2"/>
  </w:num>
  <w:num w:numId="2" w16cid:durableId="1186989295">
    <w:abstractNumId w:val="1"/>
  </w:num>
  <w:num w:numId="3" w16cid:durableId="1479884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22DCB"/>
    <w:rsid w:val="00023E74"/>
    <w:rsid w:val="0003192F"/>
    <w:rsid w:val="0003562C"/>
    <w:rsid w:val="00083AC3"/>
    <w:rsid w:val="000A1889"/>
    <w:rsid w:val="000A7B02"/>
    <w:rsid w:val="000B7E1B"/>
    <w:rsid w:val="000C3309"/>
    <w:rsid w:val="000D0C69"/>
    <w:rsid w:val="000D44F9"/>
    <w:rsid w:val="000E1E53"/>
    <w:rsid w:val="000F19E7"/>
    <w:rsid w:val="000F3D95"/>
    <w:rsid w:val="00115CE4"/>
    <w:rsid w:val="00115FAB"/>
    <w:rsid w:val="0012260F"/>
    <w:rsid w:val="001253CA"/>
    <w:rsid w:val="00126F01"/>
    <w:rsid w:val="001344C9"/>
    <w:rsid w:val="001373A2"/>
    <w:rsid w:val="00140D65"/>
    <w:rsid w:val="00176827"/>
    <w:rsid w:val="001A2A35"/>
    <w:rsid w:val="001B320D"/>
    <w:rsid w:val="001D7E66"/>
    <w:rsid w:val="001E15B6"/>
    <w:rsid w:val="001E77B4"/>
    <w:rsid w:val="002108F2"/>
    <w:rsid w:val="00276AD7"/>
    <w:rsid w:val="002B2097"/>
    <w:rsid w:val="002C1B02"/>
    <w:rsid w:val="002E2D86"/>
    <w:rsid w:val="002F02B2"/>
    <w:rsid w:val="002F39F9"/>
    <w:rsid w:val="002F68F8"/>
    <w:rsid w:val="00306969"/>
    <w:rsid w:val="00390551"/>
    <w:rsid w:val="0039254E"/>
    <w:rsid w:val="003A42E0"/>
    <w:rsid w:val="003A6A0E"/>
    <w:rsid w:val="003B40D0"/>
    <w:rsid w:val="003D268A"/>
    <w:rsid w:val="003E0AFD"/>
    <w:rsid w:val="003F76E2"/>
    <w:rsid w:val="00405588"/>
    <w:rsid w:val="004277A0"/>
    <w:rsid w:val="00467982"/>
    <w:rsid w:val="00483335"/>
    <w:rsid w:val="00486CF4"/>
    <w:rsid w:val="004954CF"/>
    <w:rsid w:val="004B3861"/>
    <w:rsid w:val="004B4712"/>
    <w:rsid w:val="004B68B8"/>
    <w:rsid w:val="004B781E"/>
    <w:rsid w:val="004C0EAD"/>
    <w:rsid w:val="004D1E2C"/>
    <w:rsid w:val="004D38C5"/>
    <w:rsid w:val="004D5E84"/>
    <w:rsid w:val="004D71DC"/>
    <w:rsid w:val="004F1784"/>
    <w:rsid w:val="004F66BE"/>
    <w:rsid w:val="00516631"/>
    <w:rsid w:val="00525F52"/>
    <w:rsid w:val="00526EAE"/>
    <w:rsid w:val="00535446"/>
    <w:rsid w:val="00541C70"/>
    <w:rsid w:val="00574B9E"/>
    <w:rsid w:val="0058580B"/>
    <w:rsid w:val="005916D4"/>
    <w:rsid w:val="005A5832"/>
    <w:rsid w:val="005B484B"/>
    <w:rsid w:val="005B48C8"/>
    <w:rsid w:val="005C0A0A"/>
    <w:rsid w:val="005F5B23"/>
    <w:rsid w:val="005F6114"/>
    <w:rsid w:val="005F66CE"/>
    <w:rsid w:val="005F7CDF"/>
    <w:rsid w:val="00601151"/>
    <w:rsid w:val="0060342B"/>
    <w:rsid w:val="0061509F"/>
    <w:rsid w:val="006173D2"/>
    <w:rsid w:val="00617849"/>
    <w:rsid w:val="006535E6"/>
    <w:rsid w:val="006605BF"/>
    <w:rsid w:val="00661139"/>
    <w:rsid w:val="00663405"/>
    <w:rsid w:val="0067153B"/>
    <w:rsid w:val="006A48B3"/>
    <w:rsid w:val="006A6B65"/>
    <w:rsid w:val="006B6F70"/>
    <w:rsid w:val="006F4550"/>
    <w:rsid w:val="00700FEF"/>
    <w:rsid w:val="00710D45"/>
    <w:rsid w:val="00715B0C"/>
    <w:rsid w:val="00721944"/>
    <w:rsid w:val="00740D46"/>
    <w:rsid w:val="00742B74"/>
    <w:rsid w:val="00744913"/>
    <w:rsid w:val="00747CA9"/>
    <w:rsid w:val="007650D7"/>
    <w:rsid w:val="007B4B7C"/>
    <w:rsid w:val="007D2DCD"/>
    <w:rsid w:val="00803EFD"/>
    <w:rsid w:val="008215AF"/>
    <w:rsid w:val="00821707"/>
    <w:rsid w:val="00833051"/>
    <w:rsid w:val="00837283"/>
    <w:rsid w:val="00837D26"/>
    <w:rsid w:val="00844066"/>
    <w:rsid w:val="00853369"/>
    <w:rsid w:val="008733AE"/>
    <w:rsid w:val="008739C8"/>
    <w:rsid w:val="008965F7"/>
    <w:rsid w:val="008A4C63"/>
    <w:rsid w:val="0090290D"/>
    <w:rsid w:val="009310DE"/>
    <w:rsid w:val="009416C2"/>
    <w:rsid w:val="00952D3E"/>
    <w:rsid w:val="00964897"/>
    <w:rsid w:val="00970F9B"/>
    <w:rsid w:val="00975955"/>
    <w:rsid w:val="00985E3C"/>
    <w:rsid w:val="00994D2B"/>
    <w:rsid w:val="009B1924"/>
    <w:rsid w:val="009D3E4C"/>
    <w:rsid w:val="009D3F52"/>
    <w:rsid w:val="009E17CB"/>
    <w:rsid w:val="009F71F5"/>
    <w:rsid w:val="00A10867"/>
    <w:rsid w:val="00A14841"/>
    <w:rsid w:val="00A20829"/>
    <w:rsid w:val="00A23E32"/>
    <w:rsid w:val="00A347EA"/>
    <w:rsid w:val="00A42C15"/>
    <w:rsid w:val="00A45CFF"/>
    <w:rsid w:val="00A67C48"/>
    <w:rsid w:val="00A7780F"/>
    <w:rsid w:val="00A7787E"/>
    <w:rsid w:val="00A82860"/>
    <w:rsid w:val="00A9200F"/>
    <w:rsid w:val="00AA1B53"/>
    <w:rsid w:val="00AD1B1B"/>
    <w:rsid w:val="00AF4DAD"/>
    <w:rsid w:val="00B053E2"/>
    <w:rsid w:val="00B370F6"/>
    <w:rsid w:val="00BA070B"/>
    <w:rsid w:val="00BC031B"/>
    <w:rsid w:val="00BC3A65"/>
    <w:rsid w:val="00BE6070"/>
    <w:rsid w:val="00BE6E99"/>
    <w:rsid w:val="00C05556"/>
    <w:rsid w:val="00C17BF1"/>
    <w:rsid w:val="00C201CB"/>
    <w:rsid w:val="00C23533"/>
    <w:rsid w:val="00C51782"/>
    <w:rsid w:val="00C64CED"/>
    <w:rsid w:val="00C93468"/>
    <w:rsid w:val="00CA047D"/>
    <w:rsid w:val="00CB0B06"/>
    <w:rsid w:val="00CB70D7"/>
    <w:rsid w:val="00CC11EB"/>
    <w:rsid w:val="00CF1DC3"/>
    <w:rsid w:val="00CF7CF6"/>
    <w:rsid w:val="00D10B30"/>
    <w:rsid w:val="00D3482A"/>
    <w:rsid w:val="00D64A2C"/>
    <w:rsid w:val="00DB4DAF"/>
    <w:rsid w:val="00DD508B"/>
    <w:rsid w:val="00DD6A45"/>
    <w:rsid w:val="00DD6A89"/>
    <w:rsid w:val="00DD6B07"/>
    <w:rsid w:val="00DE59A3"/>
    <w:rsid w:val="00DF4414"/>
    <w:rsid w:val="00E2237B"/>
    <w:rsid w:val="00E27C88"/>
    <w:rsid w:val="00E4167E"/>
    <w:rsid w:val="00E43019"/>
    <w:rsid w:val="00E45AE8"/>
    <w:rsid w:val="00E61541"/>
    <w:rsid w:val="00E62560"/>
    <w:rsid w:val="00E74736"/>
    <w:rsid w:val="00E93D0B"/>
    <w:rsid w:val="00E978D0"/>
    <w:rsid w:val="00EB6DDD"/>
    <w:rsid w:val="00F04664"/>
    <w:rsid w:val="00F3156B"/>
    <w:rsid w:val="00F338A5"/>
    <w:rsid w:val="00F420E4"/>
    <w:rsid w:val="00F47CCA"/>
    <w:rsid w:val="00F90FB4"/>
    <w:rsid w:val="00FE39A4"/>
    <w:rsid w:val="00FE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BD62F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Alna"/>
    <w:basedOn w:val="DefaultParagraphFont"/>
    <w:uiPriority w:val="99"/>
    <w:unhideWhenUsed/>
    <w:rsid w:val="0066340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3405"/>
    <w:rPr>
      <w:color w:val="605E5C"/>
      <w:shd w:val="clear" w:color="auto" w:fill="E1DFDD"/>
    </w:r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rsid w:val="00742B74"/>
    <w:pPr>
      <w:ind w:left="720"/>
      <w:contextualSpacing/>
    </w:pPr>
    <w:rPr>
      <w:szCs w:val="24"/>
      <w:lang w:eastAsia="lt-LT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34"/>
    <w:qFormat/>
    <w:locked/>
    <w:rsid w:val="00742B74"/>
    <w:rPr>
      <w:szCs w:val="24"/>
      <w:lang w:eastAsia="lt-LT"/>
    </w:rPr>
  </w:style>
  <w:style w:type="paragraph" w:styleId="Revision">
    <w:name w:val="Revision"/>
    <w:hidden/>
    <w:semiHidden/>
    <w:rsid w:val="00803E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8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ytis.verbaitis@rrt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rt@rrt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4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8</Pages>
  <Words>10235</Words>
  <Characters>5834</Characters>
  <Application>Microsoft Office Word</Application>
  <DocSecurity>0</DocSecurity>
  <Lines>48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16037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Lina Bukavickienė</cp:lastModifiedBy>
  <cp:revision>132</cp:revision>
  <dcterms:created xsi:type="dcterms:W3CDTF">2024-04-04T13:18:00Z</dcterms:created>
  <dcterms:modified xsi:type="dcterms:W3CDTF">2025-06-05T11:32:00Z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